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D4AE" w14:textId="77777777" w:rsidR="005053FE" w:rsidRDefault="005053FE" w:rsidP="005053FE">
      <w:pPr>
        <w:rPr>
          <w:rFonts w:hint="eastAsia"/>
        </w:rPr>
      </w:pPr>
      <w:r>
        <w:rPr>
          <w:rFonts w:hint="eastAsia"/>
        </w:rPr>
        <w:t>黃彥達醫師</w:t>
      </w:r>
      <w:r>
        <w:rPr>
          <w:rFonts w:hint="eastAsia"/>
        </w:rPr>
        <w:t>:</w:t>
      </w:r>
    </w:p>
    <w:p w14:paraId="532C13E4" w14:textId="77777777" w:rsidR="005053FE" w:rsidRDefault="005053FE" w:rsidP="005053FE">
      <w:pPr>
        <w:rPr>
          <w:rFonts w:hint="eastAsia"/>
        </w:rPr>
      </w:pPr>
      <w:r>
        <w:rPr>
          <w:rFonts w:hint="eastAsia"/>
        </w:rPr>
        <w:t>2006/9~2011/1</w:t>
      </w:r>
      <w:r>
        <w:rPr>
          <w:rFonts w:hint="eastAsia"/>
        </w:rPr>
        <w:tab/>
      </w:r>
      <w:r>
        <w:rPr>
          <w:rFonts w:hint="eastAsia"/>
        </w:rPr>
        <w:t>慈濟大學</w:t>
      </w:r>
      <w:proofErr w:type="gramStart"/>
      <w:r>
        <w:rPr>
          <w:rFonts w:hint="eastAsia"/>
        </w:rPr>
        <w:t>藥理暨毒理學</w:t>
      </w:r>
      <w:proofErr w:type="gramEnd"/>
      <w:r>
        <w:rPr>
          <w:rFonts w:hint="eastAsia"/>
        </w:rPr>
        <w:t>研究所</w:t>
      </w:r>
    </w:p>
    <w:p w14:paraId="5D03F542" w14:textId="77777777" w:rsidR="005053FE" w:rsidRDefault="005053FE" w:rsidP="005053FE">
      <w:pPr>
        <w:rPr>
          <w:rFonts w:hint="eastAsia"/>
        </w:rPr>
      </w:pPr>
      <w:r>
        <w:rPr>
          <w:rFonts w:hint="eastAsia"/>
        </w:rPr>
        <w:t>Institute of pharmacology and toxicology, Tzu Chi University</w:t>
      </w:r>
      <w:r>
        <w:rPr>
          <w:rFonts w:hint="eastAsia"/>
        </w:rPr>
        <w:tab/>
      </w:r>
      <w:r>
        <w:rPr>
          <w:rFonts w:hint="eastAsia"/>
        </w:rPr>
        <w:t>博士</w:t>
      </w:r>
      <w:r>
        <w:rPr>
          <w:rFonts w:hint="eastAsia"/>
        </w:rPr>
        <w:t xml:space="preserve"> PhD</w:t>
      </w:r>
    </w:p>
    <w:p w14:paraId="7BE4C03C" w14:textId="77777777" w:rsidR="005053FE" w:rsidRDefault="005053FE" w:rsidP="005053FE">
      <w:pPr>
        <w:rPr>
          <w:rFonts w:hint="eastAsia"/>
        </w:rPr>
      </w:pPr>
      <w:r>
        <w:rPr>
          <w:rFonts w:hint="eastAsia"/>
        </w:rPr>
        <w:t>2021/1~</w:t>
      </w:r>
      <w:r>
        <w:rPr>
          <w:rFonts w:hint="eastAsia"/>
        </w:rPr>
        <w:t>迄今</w:t>
      </w:r>
      <w:r>
        <w:rPr>
          <w:rFonts w:hint="eastAsia"/>
        </w:rPr>
        <w:tab/>
      </w:r>
      <w:r>
        <w:rPr>
          <w:rFonts w:hint="eastAsia"/>
        </w:rPr>
        <w:t>成大醫院外科部</w:t>
      </w:r>
      <w:r>
        <w:rPr>
          <w:rFonts w:hint="eastAsia"/>
        </w:rPr>
        <w:t>SICU</w:t>
      </w:r>
    </w:p>
    <w:p w14:paraId="11AFC725" w14:textId="77777777" w:rsidR="005053FE" w:rsidRDefault="005053FE" w:rsidP="005053FE">
      <w:pPr>
        <w:rPr>
          <w:rFonts w:hint="eastAsia"/>
        </w:rPr>
      </w:pPr>
      <w:r>
        <w:rPr>
          <w:rFonts w:hint="eastAsia"/>
        </w:rPr>
        <w:t xml:space="preserve">SICU, department of surgery, National Cheng Kung University Hospital </w:t>
      </w:r>
      <w:r>
        <w:rPr>
          <w:rFonts w:hint="eastAsia"/>
        </w:rPr>
        <w:tab/>
      </w:r>
      <w:r>
        <w:rPr>
          <w:rFonts w:hint="eastAsia"/>
        </w:rPr>
        <w:t>主治醫師</w:t>
      </w:r>
    </w:p>
    <w:p w14:paraId="1F7787F9" w14:textId="77777777" w:rsidR="005053FE" w:rsidRDefault="005053FE" w:rsidP="005053FE">
      <w:r>
        <w:t>Attending physician</w:t>
      </w:r>
    </w:p>
    <w:p w14:paraId="47A81168" w14:textId="77777777" w:rsidR="005053FE" w:rsidRDefault="005053FE" w:rsidP="005053FE">
      <w:pPr>
        <w:rPr>
          <w:rFonts w:hint="eastAsia"/>
        </w:rPr>
      </w:pPr>
      <w:r>
        <w:rPr>
          <w:rFonts w:hint="eastAsia"/>
        </w:rPr>
        <w:t>2022/8~</w:t>
      </w:r>
      <w:r>
        <w:rPr>
          <w:rFonts w:hint="eastAsia"/>
        </w:rPr>
        <w:t>迄今</w:t>
      </w:r>
      <w:r>
        <w:rPr>
          <w:rFonts w:hint="eastAsia"/>
        </w:rPr>
        <w:tab/>
      </w:r>
      <w:r>
        <w:rPr>
          <w:rFonts w:hint="eastAsia"/>
        </w:rPr>
        <w:t>成大醫學院外科學科</w:t>
      </w:r>
    </w:p>
    <w:p w14:paraId="15B0943B" w14:textId="77777777" w:rsidR="005053FE" w:rsidRDefault="005053FE" w:rsidP="005053FE">
      <w:pPr>
        <w:rPr>
          <w:rFonts w:hint="eastAsia"/>
        </w:rPr>
      </w:pPr>
      <w:r>
        <w:rPr>
          <w:rFonts w:hint="eastAsia"/>
        </w:rPr>
        <w:t xml:space="preserve">Department of surgery, college of medicine, National Cheng Kung </w:t>
      </w:r>
      <w:proofErr w:type="spellStart"/>
      <w:r>
        <w:rPr>
          <w:rFonts w:hint="eastAsia"/>
        </w:rPr>
        <w:t>Univeristy</w:t>
      </w:r>
      <w:proofErr w:type="spellEnd"/>
      <w:r>
        <w:rPr>
          <w:rFonts w:hint="eastAsia"/>
        </w:rPr>
        <w:tab/>
      </w:r>
      <w:r>
        <w:rPr>
          <w:rFonts w:hint="eastAsia"/>
        </w:rPr>
        <w:t>臨床副教授</w:t>
      </w:r>
    </w:p>
    <w:p w14:paraId="32335FEB" w14:textId="77777777" w:rsidR="005053FE" w:rsidRDefault="005053FE" w:rsidP="005053FE">
      <w:r>
        <w:t>Clinical associate professor</w:t>
      </w:r>
    </w:p>
    <w:p w14:paraId="77F394F5" w14:textId="77777777" w:rsidR="005053FE" w:rsidRDefault="005053FE" w:rsidP="005053FE"/>
    <w:p w14:paraId="7792C553" w14:textId="56A66BFF" w:rsidR="005D0734" w:rsidRDefault="005053FE" w:rsidP="005053FE">
      <w:r>
        <w:t>This presentation will introduce the selection of intravenous fluids for resuscitation in various critical conditions based on the latest clinical practice guidelines. It will also discuss the pros and cons of different intravenous fluids based on their composition.</w:t>
      </w:r>
    </w:p>
    <w:sectPr w:rsidR="005D073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FE"/>
    <w:rsid w:val="005053FE"/>
    <w:rsid w:val="005D0734"/>
    <w:rsid w:val="00CE7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D7C9"/>
  <w15:chartTrackingRefBased/>
  <w15:docId w15:val="{89B33BC7-911E-493D-AD4F-6C858ACF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3FE"/>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5053FE"/>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5053FE"/>
    <w:pPr>
      <w:keepNext/>
      <w:keepLines/>
      <w:spacing w:before="160" w:after="40"/>
      <w:outlineLvl w:val="2"/>
    </w:pPr>
    <w:rPr>
      <w:rFonts w:eastAsiaTheme="majorEastAsia" w:cstheme="majorBidi"/>
      <w:color w:val="365F91" w:themeColor="accent1" w:themeShade="BF"/>
      <w:sz w:val="32"/>
      <w:szCs w:val="32"/>
    </w:rPr>
  </w:style>
  <w:style w:type="paragraph" w:styleId="4">
    <w:name w:val="heading 4"/>
    <w:basedOn w:val="a"/>
    <w:next w:val="a"/>
    <w:link w:val="40"/>
    <w:uiPriority w:val="9"/>
    <w:semiHidden/>
    <w:unhideWhenUsed/>
    <w:qFormat/>
    <w:rsid w:val="005053FE"/>
    <w:pPr>
      <w:keepNext/>
      <w:keepLines/>
      <w:spacing w:before="160" w:after="40"/>
      <w:outlineLvl w:val="3"/>
    </w:pPr>
    <w:rPr>
      <w:rFonts w:eastAsiaTheme="majorEastAsia" w:cstheme="majorBidi"/>
      <w:color w:val="365F91" w:themeColor="accent1" w:themeShade="BF"/>
      <w:sz w:val="28"/>
      <w:szCs w:val="28"/>
    </w:rPr>
  </w:style>
  <w:style w:type="paragraph" w:styleId="5">
    <w:name w:val="heading 5"/>
    <w:basedOn w:val="a"/>
    <w:next w:val="a"/>
    <w:link w:val="50"/>
    <w:uiPriority w:val="9"/>
    <w:semiHidden/>
    <w:unhideWhenUsed/>
    <w:qFormat/>
    <w:rsid w:val="005053FE"/>
    <w:pPr>
      <w:keepNext/>
      <w:keepLines/>
      <w:spacing w:before="80" w:after="40"/>
      <w:outlineLvl w:val="4"/>
    </w:pPr>
    <w:rPr>
      <w:rFonts w:eastAsiaTheme="majorEastAsia" w:cstheme="majorBidi"/>
      <w:color w:val="365F91" w:themeColor="accent1" w:themeShade="BF"/>
    </w:rPr>
  </w:style>
  <w:style w:type="paragraph" w:styleId="6">
    <w:name w:val="heading 6"/>
    <w:basedOn w:val="a"/>
    <w:next w:val="a"/>
    <w:link w:val="60"/>
    <w:uiPriority w:val="9"/>
    <w:semiHidden/>
    <w:unhideWhenUsed/>
    <w:qFormat/>
    <w:rsid w:val="005053F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5053F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053F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5053F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053FE"/>
    <w:rPr>
      <w:rFonts w:asciiTheme="majorHAnsi" w:eastAsiaTheme="majorEastAsia" w:hAnsiTheme="majorHAnsi" w:cstheme="majorBidi"/>
      <w:color w:val="365F91" w:themeColor="accent1" w:themeShade="BF"/>
      <w:sz w:val="48"/>
      <w:szCs w:val="48"/>
    </w:rPr>
  </w:style>
  <w:style w:type="character" w:customStyle="1" w:styleId="20">
    <w:name w:val="標題 2 字元"/>
    <w:basedOn w:val="a0"/>
    <w:link w:val="2"/>
    <w:uiPriority w:val="9"/>
    <w:semiHidden/>
    <w:rsid w:val="005053FE"/>
    <w:rPr>
      <w:rFonts w:asciiTheme="majorHAnsi" w:eastAsiaTheme="majorEastAsia" w:hAnsiTheme="majorHAnsi" w:cstheme="majorBidi"/>
      <w:color w:val="365F91" w:themeColor="accent1" w:themeShade="BF"/>
      <w:sz w:val="40"/>
      <w:szCs w:val="40"/>
    </w:rPr>
  </w:style>
  <w:style w:type="character" w:customStyle="1" w:styleId="30">
    <w:name w:val="標題 3 字元"/>
    <w:basedOn w:val="a0"/>
    <w:link w:val="3"/>
    <w:uiPriority w:val="9"/>
    <w:semiHidden/>
    <w:rsid w:val="005053FE"/>
    <w:rPr>
      <w:rFonts w:eastAsiaTheme="majorEastAsia" w:cstheme="majorBidi"/>
      <w:color w:val="365F91" w:themeColor="accent1" w:themeShade="BF"/>
      <w:sz w:val="32"/>
      <w:szCs w:val="32"/>
    </w:rPr>
  </w:style>
  <w:style w:type="character" w:customStyle="1" w:styleId="40">
    <w:name w:val="標題 4 字元"/>
    <w:basedOn w:val="a0"/>
    <w:link w:val="4"/>
    <w:uiPriority w:val="9"/>
    <w:semiHidden/>
    <w:rsid w:val="005053FE"/>
    <w:rPr>
      <w:rFonts w:eastAsiaTheme="majorEastAsia" w:cstheme="majorBidi"/>
      <w:color w:val="365F91" w:themeColor="accent1" w:themeShade="BF"/>
      <w:sz w:val="28"/>
      <w:szCs w:val="28"/>
    </w:rPr>
  </w:style>
  <w:style w:type="character" w:customStyle="1" w:styleId="50">
    <w:name w:val="標題 5 字元"/>
    <w:basedOn w:val="a0"/>
    <w:link w:val="5"/>
    <w:uiPriority w:val="9"/>
    <w:semiHidden/>
    <w:rsid w:val="005053FE"/>
    <w:rPr>
      <w:rFonts w:eastAsiaTheme="majorEastAsia" w:cstheme="majorBidi"/>
      <w:color w:val="365F91" w:themeColor="accent1" w:themeShade="BF"/>
    </w:rPr>
  </w:style>
  <w:style w:type="character" w:customStyle="1" w:styleId="60">
    <w:name w:val="標題 6 字元"/>
    <w:basedOn w:val="a0"/>
    <w:link w:val="6"/>
    <w:uiPriority w:val="9"/>
    <w:semiHidden/>
    <w:rsid w:val="005053FE"/>
    <w:rPr>
      <w:rFonts w:eastAsiaTheme="majorEastAsia" w:cstheme="majorBidi"/>
      <w:color w:val="595959" w:themeColor="text1" w:themeTint="A6"/>
    </w:rPr>
  </w:style>
  <w:style w:type="character" w:customStyle="1" w:styleId="70">
    <w:name w:val="標題 7 字元"/>
    <w:basedOn w:val="a0"/>
    <w:link w:val="7"/>
    <w:uiPriority w:val="9"/>
    <w:semiHidden/>
    <w:rsid w:val="005053FE"/>
    <w:rPr>
      <w:rFonts w:eastAsiaTheme="majorEastAsia" w:cstheme="majorBidi"/>
      <w:color w:val="595959" w:themeColor="text1" w:themeTint="A6"/>
    </w:rPr>
  </w:style>
  <w:style w:type="character" w:customStyle="1" w:styleId="80">
    <w:name w:val="標題 8 字元"/>
    <w:basedOn w:val="a0"/>
    <w:link w:val="8"/>
    <w:uiPriority w:val="9"/>
    <w:semiHidden/>
    <w:rsid w:val="005053FE"/>
    <w:rPr>
      <w:rFonts w:eastAsiaTheme="majorEastAsia" w:cstheme="majorBidi"/>
      <w:color w:val="272727" w:themeColor="text1" w:themeTint="D8"/>
    </w:rPr>
  </w:style>
  <w:style w:type="character" w:customStyle="1" w:styleId="90">
    <w:name w:val="標題 9 字元"/>
    <w:basedOn w:val="a0"/>
    <w:link w:val="9"/>
    <w:uiPriority w:val="9"/>
    <w:semiHidden/>
    <w:rsid w:val="005053FE"/>
    <w:rPr>
      <w:rFonts w:eastAsiaTheme="majorEastAsia" w:cstheme="majorBidi"/>
      <w:color w:val="272727" w:themeColor="text1" w:themeTint="D8"/>
    </w:rPr>
  </w:style>
  <w:style w:type="paragraph" w:styleId="a3">
    <w:name w:val="Title"/>
    <w:basedOn w:val="a"/>
    <w:next w:val="a"/>
    <w:link w:val="a4"/>
    <w:uiPriority w:val="10"/>
    <w:qFormat/>
    <w:rsid w:val="00505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505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505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3FE"/>
    <w:pPr>
      <w:spacing w:before="160"/>
      <w:jc w:val="center"/>
    </w:pPr>
    <w:rPr>
      <w:i/>
      <w:iCs/>
      <w:color w:val="404040" w:themeColor="text1" w:themeTint="BF"/>
    </w:rPr>
  </w:style>
  <w:style w:type="character" w:customStyle="1" w:styleId="a8">
    <w:name w:val="引文 字元"/>
    <w:basedOn w:val="a0"/>
    <w:link w:val="a7"/>
    <w:uiPriority w:val="29"/>
    <w:rsid w:val="005053FE"/>
    <w:rPr>
      <w:i/>
      <w:iCs/>
      <w:color w:val="404040" w:themeColor="text1" w:themeTint="BF"/>
    </w:rPr>
  </w:style>
  <w:style w:type="paragraph" w:styleId="a9">
    <w:name w:val="List Paragraph"/>
    <w:basedOn w:val="a"/>
    <w:uiPriority w:val="34"/>
    <w:qFormat/>
    <w:rsid w:val="005053FE"/>
    <w:pPr>
      <w:ind w:left="720"/>
      <w:contextualSpacing/>
    </w:pPr>
  </w:style>
  <w:style w:type="character" w:styleId="aa">
    <w:name w:val="Intense Emphasis"/>
    <w:basedOn w:val="a0"/>
    <w:uiPriority w:val="21"/>
    <w:qFormat/>
    <w:rsid w:val="005053FE"/>
    <w:rPr>
      <w:i/>
      <w:iCs/>
      <w:color w:val="365F91" w:themeColor="accent1" w:themeShade="BF"/>
    </w:rPr>
  </w:style>
  <w:style w:type="paragraph" w:styleId="ab">
    <w:name w:val="Intense Quote"/>
    <w:basedOn w:val="a"/>
    <w:next w:val="a"/>
    <w:link w:val="ac"/>
    <w:uiPriority w:val="30"/>
    <w:qFormat/>
    <w:rsid w:val="005053F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鮮明引文 字元"/>
    <w:basedOn w:val="a0"/>
    <w:link w:val="ab"/>
    <w:uiPriority w:val="30"/>
    <w:rsid w:val="005053FE"/>
    <w:rPr>
      <w:i/>
      <w:iCs/>
      <w:color w:val="365F91" w:themeColor="accent1" w:themeShade="BF"/>
    </w:rPr>
  </w:style>
  <w:style w:type="character" w:styleId="ad">
    <w:name w:val="Intense Reference"/>
    <w:basedOn w:val="a0"/>
    <w:uiPriority w:val="32"/>
    <w:qFormat/>
    <w:rsid w:val="005053FE"/>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醫學會 重症</dc:creator>
  <cp:keywords/>
  <dc:description/>
  <cp:lastModifiedBy>醫學會 重症</cp:lastModifiedBy>
  <cp:revision>1</cp:revision>
  <dcterms:created xsi:type="dcterms:W3CDTF">2024-09-16T04:25:00Z</dcterms:created>
  <dcterms:modified xsi:type="dcterms:W3CDTF">2024-09-16T04:25:00Z</dcterms:modified>
</cp:coreProperties>
</file>