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4A48B" w14:textId="53133EA5" w:rsidR="00C90D4B" w:rsidRDefault="00C101C2" w:rsidP="001E7791">
      <w:pPr>
        <w:jc w:val="center"/>
        <w:rPr>
          <w:rFonts w:ascii="Arial" w:eastAsia="標楷體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8BEBA0" wp14:editId="319559BC">
            <wp:simplePos x="0" y="0"/>
            <wp:positionH relativeFrom="column">
              <wp:posOffset>5781675</wp:posOffset>
            </wp:positionH>
            <wp:positionV relativeFrom="paragraph">
              <wp:posOffset>283845</wp:posOffset>
            </wp:positionV>
            <wp:extent cx="113157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091" y="21252"/>
                <wp:lineTo x="21091" y="0"/>
                <wp:lineTo x="0" y="0"/>
              </wp:wrapPolygon>
            </wp:wrapTight>
            <wp:docPr id="1" name="圖片 1" descr="QR code-金重獎下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 code-金重獎下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7BF8" w:rsidRPr="004C2C23">
        <w:rPr>
          <w:rFonts w:ascii="Arial" w:eastAsia="標楷體" w:hAnsi="Arial" w:cs="Arial"/>
          <w:b/>
          <w:color w:val="0000FF"/>
          <w:sz w:val="36"/>
          <w:szCs w:val="36"/>
        </w:rPr>
        <w:t>202</w:t>
      </w:r>
      <w:r w:rsidR="00E86114">
        <w:rPr>
          <w:rFonts w:ascii="Arial" w:eastAsia="標楷體" w:hAnsi="Arial" w:cs="Arial" w:hint="eastAsia"/>
          <w:b/>
          <w:color w:val="0000FF"/>
          <w:sz w:val="36"/>
          <w:szCs w:val="36"/>
        </w:rPr>
        <w:t>6</w:t>
      </w:r>
      <w:r>
        <w:rPr>
          <w:rFonts w:ascii="Arial" w:eastAsia="標楷體" w:hAnsi="Arial" w:cs="Arial" w:hint="eastAsia"/>
          <w:b/>
          <w:color w:val="0000FF"/>
          <w:sz w:val="36"/>
          <w:szCs w:val="36"/>
        </w:rPr>
        <w:t>金</w:t>
      </w:r>
      <w:r w:rsidR="00BD7BF8" w:rsidRPr="004C2C23">
        <w:rPr>
          <w:rFonts w:ascii="Arial" w:eastAsia="標楷體" w:hAnsi="Arial" w:cs="Arial"/>
          <w:b/>
          <w:color w:val="0000FF"/>
          <w:sz w:val="36"/>
          <w:szCs w:val="36"/>
        </w:rPr>
        <w:t>重獎</w:t>
      </w:r>
    </w:p>
    <w:p w14:paraId="315941BD" w14:textId="5805021F" w:rsidR="00BD7BF8" w:rsidRPr="004C2C23" w:rsidRDefault="00656597" w:rsidP="001E7791">
      <w:pPr>
        <w:jc w:val="center"/>
        <w:rPr>
          <w:rFonts w:ascii="Arial" w:eastAsia="標楷體" w:hAnsi="Arial" w:cs="Arial"/>
          <w:b/>
          <w:sz w:val="36"/>
          <w:szCs w:val="36"/>
        </w:rPr>
      </w:pPr>
      <w:r w:rsidRPr="004C2C23">
        <w:rPr>
          <w:rFonts w:ascii="Arial" w:eastAsia="標楷體" w:hAnsi="Arial" w:cs="Arial"/>
          <w:b/>
          <w:color w:val="0000FF"/>
          <w:sz w:val="36"/>
          <w:szCs w:val="36"/>
        </w:rPr>
        <w:t>台灣急重症醫療品質獎</w:t>
      </w:r>
    </w:p>
    <w:p w14:paraId="27212AC8" w14:textId="77777777" w:rsidR="001424A2" w:rsidRPr="001424A2" w:rsidRDefault="00BD7BF8" w:rsidP="00F7712B">
      <w:pPr>
        <w:pStyle w:val="a3"/>
        <w:numPr>
          <w:ilvl w:val="0"/>
          <w:numId w:val="1"/>
        </w:numPr>
        <w:spacing w:line="300" w:lineRule="exact"/>
        <w:ind w:leftChars="0" w:left="426" w:hanging="426"/>
        <w:rPr>
          <w:rFonts w:ascii="Arial" w:eastAsia="標楷體" w:hAnsi="Arial" w:cs="Arial"/>
          <w:szCs w:val="24"/>
        </w:rPr>
      </w:pPr>
      <w:r w:rsidRPr="002370B7">
        <w:rPr>
          <w:rFonts w:ascii="Arial" w:eastAsia="標楷體" w:hAnsi="Arial" w:cs="Arial"/>
          <w:b/>
          <w:sz w:val="28"/>
          <w:szCs w:val="28"/>
        </w:rPr>
        <w:t>活動目的</w:t>
      </w:r>
      <w:r w:rsidR="001424A2">
        <w:rPr>
          <w:rFonts w:ascii="新細明體" w:hAnsi="新細明體" w:cs="Arial" w:hint="eastAsia"/>
          <w:b/>
          <w:sz w:val="28"/>
          <w:szCs w:val="28"/>
        </w:rPr>
        <w:t>：</w:t>
      </w:r>
      <w:r w:rsidRPr="004C2C23">
        <w:rPr>
          <w:rFonts w:ascii="Arial" w:eastAsia="標楷體" w:hAnsi="Arial" w:cs="Arial"/>
          <w:szCs w:val="24"/>
        </w:rPr>
        <w:t>鼓勵急重症醫療人員經由團隊，選定品質改善主題，利用品管手法進行急</w:t>
      </w:r>
      <w:proofErr w:type="gramStart"/>
      <w:r w:rsidRPr="004C2C23">
        <w:rPr>
          <w:rFonts w:ascii="Arial" w:eastAsia="標楷體" w:hAnsi="Arial" w:cs="Arial"/>
          <w:szCs w:val="24"/>
        </w:rPr>
        <w:t>重症照護</w:t>
      </w:r>
      <w:proofErr w:type="gramEnd"/>
      <w:r w:rsidRPr="004C2C23">
        <w:rPr>
          <w:rFonts w:ascii="Arial" w:eastAsia="標楷體" w:hAnsi="Arial" w:cs="Arial"/>
          <w:szCs w:val="24"/>
        </w:rPr>
        <w:t>之提昇，透過交流進而持續提升醫療院所醫療品質及病人安全。</w:t>
      </w:r>
      <w:r w:rsidR="00F7712B">
        <w:rPr>
          <w:rFonts w:ascii="Arial" w:eastAsia="標楷體" w:hAnsi="Arial" w:cs="Arial"/>
          <w:szCs w:val="24"/>
        </w:rPr>
        <w:br/>
      </w:r>
    </w:p>
    <w:p w14:paraId="483BAFF3" w14:textId="3E72F5C6" w:rsidR="00BD7BF8" w:rsidRPr="00153521" w:rsidRDefault="00CB5367" w:rsidP="001424A2">
      <w:pPr>
        <w:pStyle w:val="a3"/>
        <w:spacing w:line="0" w:lineRule="atLeast"/>
        <w:ind w:leftChars="0" w:left="426"/>
        <w:rPr>
          <w:rFonts w:ascii="Arial" w:eastAsia="標楷體" w:hAnsi="Arial" w:cs="Arial"/>
          <w:szCs w:val="24"/>
          <w:lang w:val="fr-FR"/>
        </w:rPr>
      </w:pPr>
      <w:r w:rsidRPr="0078037F">
        <w:rPr>
          <w:rFonts w:ascii="Arial" w:eastAsia="標楷體" w:hAnsi="Arial" w:cs="Arial" w:hint="eastAsia"/>
          <w:sz w:val="28"/>
          <w:szCs w:val="28"/>
        </w:rPr>
        <w:t>簡章</w:t>
      </w:r>
      <w:r>
        <w:rPr>
          <w:rFonts w:ascii="Arial" w:eastAsia="標楷體" w:hAnsi="Arial" w:cs="Arial" w:hint="eastAsia"/>
          <w:sz w:val="28"/>
          <w:szCs w:val="28"/>
        </w:rPr>
        <w:t>下載</w:t>
      </w:r>
      <w:r w:rsidRPr="0078037F">
        <w:rPr>
          <w:rFonts w:ascii="Arial" w:eastAsia="標楷體" w:hAnsi="Arial" w:cs="Arial"/>
          <w:sz w:val="28"/>
          <w:szCs w:val="28"/>
        </w:rPr>
        <w:t>請見網站</w:t>
      </w:r>
      <w:r w:rsidRPr="00153521">
        <w:rPr>
          <w:rFonts w:ascii="Arial" w:eastAsia="標楷體" w:hAnsi="Arial" w:cs="Arial"/>
          <w:sz w:val="28"/>
          <w:szCs w:val="28"/>
          <w:lang w:val="fr-FR"/>
        </w:rPr>
        <w:t>：</w:t>
      </w:r>
      <w:hyperlink r:id="rId9" w:history="1">
        <w:r w:rsidRPr="00153521">
          <w:rPr>
            <w:rStyle w:val="a4"/>
            <w:rFonts w:ascii="Arial" w:eastAsia="標楷體" w:hAnsi="Arial" w:cs="Arial"/>
            <w:sz w:val="28"/>
            <w:szCs w:val="28"/>
            <w:lang w:val="fr-FR"/>
          </w:rPr>
          <w:t>http://www.tweccm.org.tw/Award</w:t>
        </w:r>
      </w:hyperlink>
      <w:r w:rsidRPr="0078037F">
        <w:rPr>
          <w:rFonts w:ascii="Arial" w:eastAsia="標楷體" w:hAnsi="Arial" w:cs="Arial" w:hint="eastAsia"/>
          <w:sz w:val="28"/>
          <w:szCs w:val="28"/>
        </w:rPr>
        <w:t>或掃</w:t>
      </w:r>
      <w:r w:rsidRPr="00153521">
        <w:rPr>
          <w:rFonts w:ascii="Arial" w:eastAsia="標楷體" w:hAnsi="Arial" w:cs="Arial" w:hint="eastAsia"/>
          <w:sz w:val="28"/>
          <w:szCs w:val="28"/>
          <w:lang w:val="fr-FR"/>
        </w:rPr>
        <w:t>QR code</w:t>
      </w:r>
      <w:r w:rsidR="00E905EF" w:rsidRPr="00153521">
        <w:rPr>
          <w:rFonts w:ascii="Arial" w:eastAsia="標楷體" w:hAnsi="Arial" w:cs="Arial"/>
          <w:sz w:val="28"/>
          <w:szCs w:val="28"/>
          <w:lang w:val="fr-FR"/>
        </w:rPr>
        <w:br/>
      </w:r>
    </w:p>
    <w:p w14:paraId="45CDFC31" w14:textId="3C48FDEA" w:rsidR="00100C71" w:rsidRPr="001424A2" w:rsidRDefault="00100C71" w:rsidP="001424A2">
      <w:pPr>
        <w:pStyle w:val="a3"/>
        <w:numPr>
          <w:ilvl w:val="0"/>
          <w:numId w:val="1"/>
        </w:numPr>
        <w:spacing w:line="0" w:lineRule="atLeast"/>
        <w:ind w:leftChars="0" w:left="357" w:hanging="357"/>
        <w:rPr>
          <w:rFonts w:ascii="Arial" w:eastAsia="標楷體" w:hAnsi="Arial" w:cs="Arial"/>
          <w:sz w:val="28"/>
          <w:szCs w:val="28"/>
        </w:rPr>
      </w:pPr>
      <w:r w:rsidRPr="008C5241">
        <w:rPr>
          <w:rFonts w:ascii="Arial" w:eastAsia="標楷體" w:hAnsi="Arial" w:cs="Arial"/>
          <w:b/>
          <w:sz w:val="28"/>
          <w:szCs w:val="28"/>
        </w:rPr>
        <w:t>競賽日期及地點</w:t>
      </w:r>
      <w:r w:rsidRPr="008C5241">
        <w:rPr>
          <w:rFonts w:ascii="標楷體" w:eastAsia="標楷體" w:hAnsi="標楷體" w:cs="Arial" w:hint="eastAsia"/>
          <w:b/>
          <w:sz w:val="28"/>
          <w:szCs w:val="28"/>
        </w:rPr>
        <w:t>：</w:t>
      </w:r>
      <w:r w:rsidRPr="008C5241">
        <w:rPr>
          <w:rFonts w:ascii="Arial" w:eastAsia="標楷體" w:hAnsi="Arial" w:cs="Arial" w:hint="eastAsia"/>
          <w:b/>
          <w:sz w:val="28"/>
          <w:szCs w:val="28"/>
        </w:rPr>
        <w:t>202</w:t>
      </w:r>
      <w:r w:rsidR="00E86114">
        <w:rPr>
          <w:rFonts w:ascii="Arial" w:eastAsia="標楷體" w:hAnsi="Arial" w:cs="Arial" w:hint="eastAsia"/>
          <w:b/>
          <w:sz w:val="28"/>
          <w:szCs w:val="28"/>
        </w:rPr>
        <w:t>6</w:t>
      </w:r>
      <w:r w:rsidRPr="008C5241">
        <w:rPr>
          <w:rFonts w:ascii="Arial" w:eastAsia="標楷體" w:hAnsi="Arial" w:cs="Arial"/>
          <w:b/>
          <w:sz w:val="28"/>
          <w:szCs w:val="28"/>
        </w:rPr>
        <w:t>年</w:t>
      </w:r>
      <w:r>
        <w:rPr>
          <w:rFonts w:ascii="Arial" w:eastAsia="標楷體" w:hAnsi="Arial" w:cs="Arial" w:hint="eastAsia"/>
          <w:b/>
          <w:sz w:val="28"/>
          <w:szCs w:val="28"/>
        </w:rPr>
        <w:t>10</w:t>
      </w:r>
      <w:r w:rsidRPr="008C5241">
        <w:rPr>
          <w:rFonts w:ascii="Arial" w:eastAsia="標楷體" w:hAnsi="Arial" w:cs="Arial"/>
          <w:b/>
          <w:sz w:val="28"/>
          <w:szCs w:val="28"/>
        </w:rPr>
        <w:t>月</w:t>
      </w:r>
      <w:r w:rsidR="00E86114">
        <w:rPr>
          <w:rFonts w:ascii="Arial" w:eastAsia="標楷體" w:hAnsi="Arial" w:cs="Arial" w:hint="eastAsia"/>
          <w:b/>
          <w:sz w:val="28"/>
          <w:szCs w:val="28"/>
        </w:rPr>
        <w:t>3-4</w:t>
      </w:r>
      <w:r w:rsidRPr="008C5241">
        <w:rPr>
          <w:rFonts w:ascii="Arial" w:eastAsia="標楷體" w:hAnsi="Arial" w:cs="Arial" w:hint="eastAsia"/>
          <w:b/>
          <w:sz w:val="28"/>
          <w:szCs w:val="28"/>
        </w:rPr>
        <w:t>日</w:t>
      </w:r>
      <w:r>
        <w:rPr>
          <w:rFonts w:ascii="Arial" w:eastAsia="標楷體" w:hAnsi="Arial" w:cs="Arial" w:hint="eastAsia"/>
          <w:b/>
          <w:sz w:val="28"/>
          <w:szCs w:val="28"/>
        </w:rPr>
        <w:t>台大醫院國際</w:t>
      </w:r>
      <w:r w:rsidRPr="008C5241">
        <w:rPr>
          <w:rFonts w:ascii="Arial" w:eastAsia="標楷體" w:hAnsi="Arial" w:cs="Arial" w:hint="eastAsia"/>
          <w:b/>
          <w:sz w:val="28"/>
          <w:szCs w:val="28"/>
        </w:rPr>
        <w:t>會議中心</w:t>
      </w:r>
    </w:p>
    <w:p w14:paraId="65940E0A" w14:textId="77777777" w:rsidR="001424A2" w:rsidRPr="0050021B" w:rsidRDefault="001424A2" w:rsidP="001424A2">
      <w:pPr>
        <w:pStyle w:val="a3"/>
        <w:spacing w:line="0" w:lineRule="atLeast"/>
        <w:ind w:leftChars="0" w:left="357"/>
        <w:rPr>
          <w:rFonts w:ascii="Arial" w:eastAsia="標楷體" w:hAnsi="Arial" w:cs="Arial"/>
          <w:sz w:val="28"/>
          <w:szCs w:val="28"/>
        </w:rPr>
      </w:pPr>
    </w:p>
    <w:p w14:paraId="233E35A9" w14:textId="51BD661E" w:rsidR="00BD7BF8" w:rsidRPr="00005323" w:rsidRDefault="00100C71" w:rsidP="001424A2">
      <w:pPr>
        <w:pStyle w:val="a3"/>
        <w:numPr>
          <w:ilvl w:val="0"/>
          <w:numId w:val="1"/>
        </w:numPr>
        <w:spacing w:line="0" w:lineRule="atLeast"/>
        <w:ind w:leftChars="0" w:left="357" w:hanging="357"/>
        <w:rPr>
          <w:rFonts w:ascii="Arial" w:eastAsia="標楷體" w:hAnsi="Arial" w:cs="Arial"/>
          <w:b/>
          <w:color w:val="000000"/>
          <w:sz w:val="22"/>
          <w:szCs w:val="24"/>
        </w:rPr>
      </w:pPr>
      <w:r w:rsidRPr="0050021B">
        <w:rPr>
          <w:rFonts w:ascii="Arial" w:eastAsia="標楷體" w:hAnsi="Arial" w:cs="Arial"/>
          <w:b/>
          <w:sz w:val="28"/>
          <w:szCs w:val="28"/>
        </w:rPr>
        <w:t>報名截止日期</w:t>
      </w:r>
      <w:r w:rsidRPr="008C5241">
        <w:rPr>
          <w:rFonts w:ascii="標楷體" w:eastAsia="標楷體" w:hAnsi="標楷體" w:cs="Arial" w:hint="eastAsia"/>
          <w:b/>
          <w:color w:val="FF00FF"/>
          <w:sz w:val="28"/>
          <w:szCs w:val="28"/>
        </w:rPr>
        <w:t>：</w:t>
      </w:r>
      <w:r w:rsidRPr="008C5241">
        <w:rPr>
          <w:rFonts w:ascii="Arial" w:eastAsia="標楷體" w:hAnsi="Arial" w:cs="Arial" w:hint="eastAsia"/>
          <w:b/>
          <w:color w:val="FF00FF"/>
          <w:sz w:val="28"/>
          <w:szCs w:val="28"/>
        </w:rPr>
        <w:t>202</w:t>
      </w:r>
      <w:r w:rsidR="00E86114">
        <w:rPr>
          <w:rFonts w:ascii="Arial" w:eastAsia="標楷體" w:hAnsi="Arial" w:cs="Arial" w:hint="eastAsia"/>
          <w:b/>
          <w:color w:val="FF00FF"/>
          <w:sz w:val="28"/>
          <w:szCs w:val="28"/>
        </w:rPr>
        <w:t>6</w:t>
      </w:r>
      <w:r w:rsidRPr="008C5241">
        <w:rPr>
          <w:rFonts w:ascii="Arial" w:eastAsia="標楷體" w:hAnsi="Arial" w:cs="Arial"/>
          <w:b/>
          <w:color w:val="FF00FF"/>
          <w:sz w:val="28"/>
          <w:szCs w:val="28"/>
        </w:rPr>
        <w:t>年</w:t>
      </w:r>
      <w:r w:rsidR="001424A2">
        <w:rPr>
          <w:rFonts w:ascii="Arial" w:eastAsia="標楷體" w:hAnsi="Arial" w:cs="Arial"/>
          <w:b/>
          <w:color w:val="FF00FF"/>
          <w:sz w:val="28"/>
          <w:szCs w:val="28"/>
        </w:rPr>
        <w:t>6</w:t>
      </w:r>
      <w:r w:rsidRPr="008C5241">
        <w:rPr>
          <w:rFonts w:ascii="Arial" w:eastAsia="標楷體" w:hAnsi="Arial" w:cs="Arial"/>
          <w:b/>
          <w:color w:val="FF00FF"/>
          <w:sz w:val="28"/>
          <w:szCs w:val="28"/>
        </w:rPr>
        <w:t>月</w:t>
      </w:r>
      <w:r w:rsidR="001424A2">
        <w:rPr>
          <w:rFonts w:ascii="Arial" w:eastAsia="標楷體" w:hAnsi="Arial" w:cs="Arial"/>
          <w:b/>
          <w:color w:val="FF00FF"/>
          <w:sz w:val="28"/>
          <w:szCs w:val="28"/>
        </w:rPr>
        <w:t>30</w:t>
      </w:r>
      <w:r w:rsidRPr="008C5241">
        <w:rPr>
          <w:rFonts w:ascii="Arial" w:eastAsia="標楷體" w:hAnsi="Arial" w:cs="Arial"/>
          <w:b/>
          <w:color w:val="FF00FF"/>
          <w:sz w:val="28"/>
          <w:szCs w:val="28"/>
        </w:rPr>
        <w:t>日，</w:t>
      </w:r>
      <w:r w:rsidRPr="00AE174A">
        <w:rPr>
          <w:rFonts w:ascii="Arial" w:eastAsia="標楷體" w:hAnsi="Arial" w:cs="Arial" w:hint="eastAsia"/>
          <w:b/>
          <w:sz w:val="28"/>
          <w:szCs w:val="28"/>
        </w:rPr>
        <w:t>報名不限名額</w:t>
      </w:r>
      <w:r w:rsidRPr="00AE174A">
        <w:rPr>
          <w:rFonts w:ascii="Arial" w:eastAsia="標楷體" w:hAnsi="Arial" w:cs="Arial"/>
          <w:b/>
          <w:sz w:val="28"/>
          <w:szCs w:val="28"/>
        </w:rPr>
        <w:t>，</w:t>
      </w:r>
      <w:r w:rsidRPr="00AE174A">
        <w:rPr>
          <w:rFonts w:ascii="Arial" w:eastAsia="標楷體" w:hAnsi="Arial" w:cs="Arial" w:hint="eastAsia"/>
          <w:b/>
          <w:sz w:val="28"/>
          <w:szCs w:val="28"/>
        </w:rPr>
        <w:t>審核後公告參賽限額</w:t>
      </w:r>
      <w:r w:rsidR="00C101C2">
        <w:rPr>
          <w:rFonts w:ascii="Arial" w:eastAsia="標楷體" w:hAnsi="Arial" w:cs="Arial" w:hint="eastAsia"/>
          <w:b/>
          <w:sz w:val="28"/>
          <w:szCs w:val="28"/>
        </w:rPr>
        <w:t>8</w:t>
      </w:r>
      <w:r w:rsidRPr="00AE174A">
        <w:rPr>
          <w:rFonts w:ascii="Arial" w:eastAsia="標楷體" w:hAnsi="Arial" w:cs="Arial"/>
          <w:b/>
          <w:sz w:val="28"/>
          <w:szCs w:val="28"/>
        </w:rPr>
        <w:t>隊</w:t>
      </w:r>
      <w:r>
        <w:rPr>
          <w:rFonts w:ascii="標楷體" w:eastAsia="標楷體" w:hAnsi="標楷體" w:cs="Arial" w:hint="eastAsia"/>
          <w:b/>
          <w:sz w:val="28"/>
          <w:szCs w:val="28"/>
        </w:rPr>
        <w:t>。</w:t>
      </w:r>
      <w:r>
        <w:rPr>
          <w:rFonts w:ascii="標楷體" w:eastAsia="標楷體" w:hAnsi="標楷體" w:cs="Arial"/>
          <w:b/>
          <w:sz w:val="28"/>
          <w:szCs w:val="28"/>
        </w:rPr>
        <w:br/>
      </w:r>
      <w:r>
        <w:rPr>
          <w:rFonts w:ascii="Arial" w:eastAsia="標楷體" w:hAnsi="Arial" w:cs="Arial" w:hint="eastAsia"/>
          <w:b/>
          <w:bCs/>
          <w:sz w:val="28"/>
          <w:szCs w:val="24"/>
        </w:rPr>
        <w:t xml:space="preserve"> </w:t>
      </w:r>
      <w:r w:rsidRPr="006526A9">
        <w:rPr>
          <w:rFonts w:ascii="Arial" w:eastAsia="標楷體" w:hAnsi="Arial" w:cs="Arial"/>
          <w:b/>
          <w:bCs/>
          <w:sz w:val="28"/>
          <w:szCs w:val="24"/>
        </w:rPr>
        <w:t>甄選結果</w:t>
      </w:r>
      <w:r>
        <w:rPr>
          <w:rFonts w:ascii="標楷體" w:eastAsia="標楷體" w:hAnsi="標楷體" w:cs="Arial" w:hint="eastAsia"/>
          <w:b/>
          <w:sz w:val="28"/>
          <w:szCs w:val="28"/>
        </w:rPr>
        <w:t>：</w:t>
      </w:r>
      <w:r w:rsidRPr="008C5241">
        <w:rPr>
          <w:rFonts w:ascii="Arial" w:eastAsia="標楷體" w:hAnsi="Arial" w:cs="Arial" w:hint="eastAsia"/>
          <w:b/>
          <w:color w:val="FF00FF"/>
          <w:sz w:val="28"/>
          <w:szCs w:val="28"/>
        </w:rPr>
        <w:t>202</w:t>
      </w:r>
      <w:r w:rsidR="00E86114">
        <w:rPr>
          <w:rFonts w:ascii="Arial" w:eastAsia="標楷體" w:hAnsi="Arial" w:cs="Arial" w:hint="eastAsia"/>
          <w:b/>
          <w:color w:val="FF00FF"/>
          <w:sz w:val="28"/>
          <w:szCs w:val="28"/>
        </w:rPr>
        <w:t>6</w:t>
      </w:r>
      <w:r w:rsidRPr="008C5241">
        <w:rPr>
          <w:rFonts w:ascii="Arial" w:eastAsia="標楷體" w:hAnsi="Arial" w:cs="Arial"/>
          <w:b/>
          <w:color w:val="FF00FF"/>
          <w:sz w:val="28"/>
          <w:szCs w:val="28"/>
        </w:rPr>
        <w:t>年</w:t>
      </w:r>
      <w:r w:rsidR="00C101C2">
        <w:rPr>
          <w:rFonts w:ascii="Arial" w:eastAsia="標楷體" w:hAnsi="Arial" w:cs="Arial" w:hint="eastAsia"/>
          <w:b/>
          <w:color w:val="FF00FF"/>
          <w:sz w:val="28"/>
          <w:szCs w:val="28"/>
        </w:rPr>
        <w:t>8</w:t>
      </w:r>
      <w:r w:rsidRPr="008C5241">
        <w:rPr>
          <w:rFonts w:ascii="Arial" w:eastAsia="標楷體" w:hAnsi="Arial" w:cs="Arial"/>
          <w:b/>
          <w:color w:val="FF00FF"/>
          <w:sz w:val="28"/>
          <w:szCs w:val="28"/>
        </w:rPr>
        <w:t>月</w:t>
      </w:r>
      <w:r w:rsidR="00C101C2">
        <w:rPr>
          <w:rFonts w:ascii="Arial" w:eastAsia="標楷體" w:hAnsi="Arial" w:cs="Arial" w:hint="eastAsia"/>
          <w:b/>
          <w:color w:val="FF00FF"/>
          <w:sz w:val="28"/>
          <w:szCs w:val="28"/>
        </w:rPr>
        <w:t>1</w:t>
      </w:r>
      <w:r w:rsidR="00FA4B04">
        <w:rPr>
          <w:rFonts w:ascii="Arial" w:eastAsia="標楷體" w:hAnsi="Arial" w:cs="Arial" w:hint="eastAsia"/>
          <w:b/>
          <w:color w:val="FF00FF"/>
          <w:sz w:val="28"/>
          <w:szCs w:val="28"/>
        </w:rPr>
        <w:t>5</w:t>
      </w:r>
      <w:r w:rsidRPr="008C5241">
        <w:rPr>
          <w:rFonts w:ascii="Arial" w:eastAsia="標楷體" w:hAnsi="Arial" w:cs="Arial"/>
          <w:b/>
          <w:color w:val="FF00FF"/>
          <w:sz w:val="28"/>
          <w:szCs w:val="28"/>
        </w:rPr>
        <w:t>日</w:t>
      </w:r>
      <w:r w:rsidR="00E86114">
        <w:rPr>
          <w:rFonts w:ascii="Arial" w:eastAsia="標楷體" w:hAnsi="Arial" w:cs="Arial" w:hint="eastAsia"/>
          <w:b/>
          <w:color w:val="FF00FF"/>
          <w:sz w:val="28"/>
          <w:szCs w:val="28"/>
        </w:rPr>
        <w:t>前</w:t>
      </w:r>
      <w:r>
        <w:rPr>
          <w:rFonts w:ascii="Arial" w:eastAsia="標楷體" w:hAnsi="Arial" w:cs="Arial" w:hint="eastAsia"/>
          <w:b/>
          <w:sz w:val="28"/>
          <w:szCs w:val="28"/>
        </w:rPr>
        <w:t>於</w:t>
      </w:r>
      <w:r w:rsidRPr="00295EB2">
        <w:rPr>
          <w:rFonts w:ascii="Arial" w:eastAsia="標楷體" w:hAnsi="Arial" w:cs="Arial" w:hint="eastAsia"/>
          <w:sz w:val="28"/>
          <w:szCs w:val="28"/>
        </w:rPr>
        <w:t>兩會網站公告</w:t>
      </w:r>
      <w:r>
        <w:rPr>
          <w:rFonts w:ascii="標楷體" w:eastAsia="標楷體" w:hAnsi="標楷體" w:cs="Arial" w:hint="eastAsia"/>
          <w:b/>
          <w:sz w:val="28"/>
          <w:szCs w:val="28"/>
        </w:rPr>
        <w:t>。</w:t>
      </w:r>
      <w:r w:rsidR="00F7712B" w:rsidRPr="00005323">
        <w:rPr>
          <w:rFonts w:ascii="Arial" w:eastAsia="標楷體" w:hAnsi="Arial" w:cs="Arial"/>
          <w:b/>
          <w:color w:val="000000"/>
          <w:sz w:val="22"/>
          <w:szCs w:val="24"/>
        </w:rPr>
        <w:br/>
      </w:r>
    </w:p>
    <w:p w14:paraId="249D55F5" w14:textId="13F25A4F" w:rsidR="00BD7BF8" w:rsidRPr="002370B7" w:rsidRDefault="00BD7BF8" w:rsidP="001424A2">
      <w:pPr>
        <w:pStyle w:val="a3"/>
        <w:numPr>
          <w:ilvl w:val="0"/>
          <w:numId w:val="1"/>
        </w:numPr>
        <w:spacing w:line="0" w:lineRule="atLeast"/>
        <w:ind w:leftChars="0" w:left="357" w:hanging="357"/>
        <w:rPr>
          <w:rFonts w:ascii="Arial" w:hAnsi="Arial" w:cs="Arial"/>
          <w:sz w:val="28"/>
          <w:szCs w:val="28"/>
        </w:rPr>
      </w:pPr>
      <w:r w:rsidRPr="002370B7">
        <w:rPr>
          <w:rFonts w:ascii="Arial" w:eastAsia="標楷體" w:hAnsi="Arial" w:cs="Arial"/>
          <w:b/>
          <w:sz w:val="28"/>
          <w:szCs w:val="28"/>
        </w:rPr>
        <w:t>參賽原則</w:t>
      </w:r>
      <w:r w:rsidR="001424A2">
        <w:rPr>
          <w:rFonts w:ascii="新細明體" w:hAnsi="新細明體" w:cs="Arial" w:hint="eastAsia"/>
          <w:b/>
          <w:sz w:val="28"/>
          <w:szCs w:val="28"/>
        </w:rPr>
        <w:t>：</w:t>
      </w:r>
    </w:p>
    <w:p w14:paraId="42F76F5F" w14:textId="77777777" w:rsidR="00BD7BF8" w:rsidRPr="004C2C23" w:rsidRDefault="00BC59CE" w:rsidP="001424A2">
      <w:pPr>
        <w:pStyle w:val="a3"/>
        <w:numPr>
          <w:ilvl w:val="0"/>
          <w:numId w:val="2"/>
        </w:numPr>
        <w:spacing w:line="0" w:lineRule="atLeast"/>
        <w:ind w:leftChars="0" w:left="839" w:hanging="482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/>
          <w:szCs w:val="24"/>
        </w:rPr>
        <w:t>競賽主題：主題手法不限，</w:t>
      </w:r>
      <w:r w:rsidR="00BD7BF8" w:rsidRPr="004C2C23">
        <w:rPr>
          <w:rFonts w:ascii="Arial" w:eastAsia="標楷體" w:hAnsi="Arial" w:cs="Arial"/>
          <w:szCs w:val="24"/>
        </w:rPr>
        <w:t>專案、品質改善、問題解決型、課題達成型、</w:t>
      </w:r>
      <w:r w:rsidR="00BD7BF8" w:rsidRPr="004C2C23">
        <w:rPr>
          <w:rFonts w:ascii="Arial" w:eastAsia="標楷體" w:hAnsi="Arial" w:cs="Arial"/>
          <w:szCs w:val="24"/>
        </w:rPr>
        <w:t>HFMEA</w:t>
      </w:r>
      <w:r w:rsidR="00BD7BF8" w:rsidRPr="004C2C23">
        <w:rPr>
          <w:rFonts w:ascii="Arial" w:eastAsia="標楷體" w:hAnsi="Arial" w:cs="Arial"/>
          <w:szCs w:val="24"/>
        </w:rPr>
        <w:t>、</w:t>
      </w:r>
      <w:r w:rsidR="00BD7BF8" w:rsidRPr="004C2C23">
        <w:rPr>
          <w:rFonts w:ascii="Arial" w:eastAsia="標楷體" w:hAnsi="Arial" w:cs="Arial"/>
          <w:szCs w:val="24"/>
        </w:rPr>
        <w:t>RCA</w:t>
      </w:r>
      <w:r w:rsidR="00BD7BF8" w:rsidRPr="004C2C23">
        <w:rPr>
          <w:rFonts w:ascii="Arial" w:eastAsia="標楷體" w:hAnsi="Arial" w:cs="Arial"/>
          <w:szCs w:val="24"/>
        </w:rPr>
        <w:t>、精實醫療等主題皆可參與比賽。</w:t>
      </w:r>
    </w:p>
    <w:p w14:paraId="29786169" w14:textId="5B3CA87C" w:rsidR="00BD7BF8" w:rsidRPr="004C2C23" w:rsidRDefault="00BD7BF8" w:rsidP="001424A2">
      <w:pPr>
        <w:pStyle w:val="a3"/>
        <w:numPr>
          <w:ilvl w:val="0"/>
          <w:numId w:val="2"/>
        </w:numPr>
        <w:spacing w:line="0" w:lineRule="atLeast"/>
        <w:ind w:leftChars="0"/>
        <w:rPr>
          <w:rFonts w:ascii="Arial" w:eastAsia="標楷體" w:hAnsi="Arial" w:cs="Arial"/>
          <w:szCs w:val="24"/>
        </w:rPr>
      </w:pPr>
      <w:r w:rsidRPr="004C2C23">
        <w:rPr>
          <w:rFonts w:ascii="Arial" w:eastAsia="標楷體" w:hAnsi="Arial" w:cs="Arial"/>
          <w:szCs w:val="24"/>
        </w:rPr>
        <w:t>改善期間：</w:t>
      </w:r>
      <w:r w:rsidRPr="00FA4B04">
        <w:rPr>
          <w:rFonts w:ascii="Arial" w:eastAsia="標楷體" w:hAnsi="Arial" w:cs="Arial"/>
          <w:color w:val="FF0000"/>
          <w:szCs w:val="24"/>
        </w:rPr>
        <w:t>20</w:t>
      </w:r>
      <w:r w:rsidR="00C101C2" w:rsidRPr="00FA4B04">
        <w:rPr>
          <w:rFonts w:ascii="Arial" w:eastAsia="標楷體" w:hAnsi="Arial" w:cs="Arial" w:hint="eastAsia"/>
          <w:color w:val="FF0000"/>
          <w:szCs w:val="24"/>
        </w:rPr>
        <w:t>2</w:t>
      </w:r>
      <w:r w:rsidR="008747A6" w:rsidRPr="00FA4B04">
        <w:rPr>
          <w:rFonts w:ascii="Arial" w:eastAsia="標楷體" w:hAnsi="Arial" w:cs="Arial" w:hint="eastAsia"/>
          <w:color w:val="FF0000"/>
          <w:szCs w:val="24"/>
        </w:rPr>
        <w:t>1</w:t>
      </w:r>
      <w:r w:rsidRPr="00FA4B04">
        <w:rPr>
          <w:rFonts w:ascii="Arial" w:eastAsia="標楷體" w:hAnsi="Arial" w:cs="Arial"/>
          <w:color w:val="FF0000"/>
          <w:szCs w:val="24"/>
        </w:rPr>
        <w:t>-202</w:t>
      </w:r>
      <w:r w:rsidR="008747A6" w:rsidRPr="00FA4B04">
        <w:rPr>
          <w:rFonts w:ascii="Arial" w:eastAsia="標楷體" w:hAnsi="Arial" w:cs="Arial"/>
          <w:color w:val="FF0000"/>
          <w:szCs w:val="24"/>
        </w:rPr>
        <w:t>5</w:t>
      </w:r>
      <w:r w:rsidRPr="004C2C23">
        <w:rPr>
          <w:rFonts w:ascii="Arial" w:eastAsia="標楷體" w:hAnsi="Arial" w:cs="Arial"/>
          <w:szCs w:val="24"/>
        </w:rPr>
        <w:t>年期間所進行改善內容皆可參與競賽。</w:t>
      </w:r>
    </w:p>
    <w:p w14:paraId="0A3DC114" w14:textId="77777777" w:rsidR="00BD7BF8" w:rsidRPr="004C2C23" w:rsidRDefault="00BD7BF8" w:rsidP="001424A2">
      <w:pPr>
        <w:pStyle w:val="Default"/>
        <w:numPr>
          <w:ilvl w:val="0"/>
          <w:numId w:val="2"/>
        </w:numPr>
        <w:spacing w:line="0" w:lineRule="atLeast"/>
        <w:rPr>
          <w:rFonts w:ascii="Arial" w:hAnsi="Arial" w:cs="Arial"/>
        </w:rPr>
      </w:pPr>
      <w:r w:rsidRPr="004C2C23">
        <w:rPr>
          <w:rFonts w:ascii="Arial" w:hAnsi="Arial" w:cs="Arial"/>
        </w:rPr>
        <w:t>報名表</w:t>
      </w:r>
      <w:r w:rsidRPr="004C2C23">
        <w:rPr>
          <w:rFonts w:ascii="Arial" w:hAnsi="Arial" w:cs="Arial"/>
          <w:b/>
          <w:bCs/>
        </w:rPr>
        <w:t>1</w:t>
      </w:r>
      <w:r w:rsidRPr="004C2C23">
        <w:rPr>
          <w:rFonts w:ascii="Arial" w:hAnsi="Arial" w:cs="Arial"/>
        </w:rPr>
        <w:t>份</w:t>
      </w:r>
      <w:r w:rsidRPr="004C2C23">
        <w:rPr>
          <w:rFonts w:ascii="Arial" w:hAnsi="Arial" w:cs="Arial"/>
          <w:b/>
          <w:bCs/>
        </w:rPr>
        <w:t>(</w:t>
      </w:r>
      <w:r w:rsidRPr="004C2C23">
        <w:rPr>
          <w:rFonts w:ascii="Arial" w:hAnsi="Arial" w:cs="Arial"/>
        </w:rPr>
        <w:t>如附件一</w:t>
      </w:r>
      <w:r w:rsidRPr="004C2C23">
        <w:rPr>
          <w:rFonts w:ascii="Arial" w:hAnsi="Arial" w:cs="Arial"/>
          <w:b/>
          <w:bCs/>
        </w:rPr>
        <w:t>)</w:t>
      </w:r>
      <w:r w:rsidRPr="004C2C23">
        <w:rPr>
          <w:rFonts w:ascii="Arial" w:hAnsi="Arial" w:cs="Arial"/>
        </w:rPr>
        <w:t>，</w:t>
      </w:r>
      <w:r w:rsidRPr="004C2C23">
        <w:rPr>
          <w:rFonts w:ascii="Arial" w:hAnsi="Arial" w:cs="Arial"/>
          <w:bCs/>
        </w:rPr>
        <w:t xml:space="preserve">E-mail </w:t>
      </w:r>
      <w:r w:rsidRPr="004C2C23">
        <w:rPr>
          <w:rFonts w:ascii="Arial" w:hAnsi="Arial" w:cs="Arial"/>
          <w:bCs/>
        </w:rPr>
        <w:t>報名。</w:t>
      </w:r>
    </w:p>
    <w:p w14:paraId="7E24DE20" w14:textId="717548BD" w:rsidR="00BD7BF8" w:rsidRPr="004C2C23" w:rsidRDefault="00BD7BF8" w:rsidP="001424A2">
      <w:pPr>
        <w:pStyle w:val="Default"/>
        <w:numPr>
          <w:ilvl w:val="0"/>
          <w:numId w:val="2"/>
        </w:numPr>
        <w:spacing w:line="0" w:lineRule="atLeast"/>
        <w:rPr>
          <w:rFonts w:ascii="Arial" w:hAnsi="Arial" w:cs="Arial"/>
        </w:rPr>
      </w:pPr>
      <w:r w:rsidRPr="004C2C23">
        <w:rPr>
          <w:rFonts w:ascii="Arial" w:hAnsi="Arial" w:cs="Arial"/>
        </w:rPr>
        <w:t>書面資料</w:t>
      </w:r>
      <w:r w:rsidRPr="004C2C23">
        <w:rPr>
          <w:rFonts w:ascii="Arial" w:hAnsi="Arial" w:cs="Arial"/>
          <w:b/>
          <w:bCs/>
        </w:rPr>
        <w:t>(</w:t>
      </w:r>
      <w:r w:rsidRPr="004C2C23">
        <w:rPr>
          <w:rFonts w:ascii="Arial" w:hAnsi="Arial" w:cs="Arial"/>
        </w:rPr>
        <w:t>含成果報</w:t>
      </w:r>
      <w:r w:rsidR="00194635">
        <w:rPr>
          <w:rFonts w:ascii="Arial" w:hAnsi="Arial" w:cs="Arial" w:hint="eastAsia"/>
          <w:lang w:eastAsia="zh-HK"/>
        </w:rPr>
        <w:t>告</w:t>
      </w:r>
      <w:r w:rsidRPr="004C2C23">
        <w:rPr>
          <w:rFonts w:ascii="Arial" w:hAnsi="Arial" w:cs="Arial"/>
        </w:rPr>
        <w:t>書及附件</w:t>
      </w:r>
      <w:r w:rsidRPr="004C2C23">
        <w:rPr>
          <w:rFonts w:ascii="Arial" w:hAnsi="Arial" w:cs="Arial"/>
          <w:b/>
          <w:bCs/>
        </w:rPr>
        <w:t>)</w:t>
      </w:r>
      <w:r w:rsidR="002D3E6D">
        <w:rPr>
          <w:rFonts w:ascii="Arial" w:hAnsi="Arial" w:cs="Arial"/>
          <w:b/>
          <w:bCs/>
        </w:rPr>
        <w:t xml:space="preserve"> </w:t>
      </w:r>
      <w:r w:rsidRPr="004C2C23">
        <w:rPr>
          <w:rFonts w:ascii="Arial" w:hAnsi="Arial" w:cs="Arial"/>
          <w:b/>
          <w:bCs/>
        </w:rPr>
        <w:t>5</w:t>
      </w:r>
      <w:r w:rsidRPr="004C2C23">
        <w:rPr>
          <w:rFonts w:ascii="Arial" w:hAnsi="Arial" w:cs="Arial"/>
        </w:rPr>
        <w:t>份，於</w:t>
      </w:r>
      <w:r w:rsidRPr="00100C71">
        <w:rPr>
          <w:rFonts w:ascii="Arial" w:hAnsi="Arial" w:cs="Arial"/>
          <w:b/>
          <w:bCs/>
          <w:color w:val="FF00FF"/>
        </w:rPr>
        <w:t>202</w:t>
      </w:r>
      <w:r w:rsidR="00E86114">
        <w:rPr>
          <w:rFonts w:ascii="Arial" w:hAnsi="Arial" w:cs="Arial" w:hint="eastAsia"/>
          <w:b/>
          <w:bCs/>
          <w:color w:val="FF00FF"/>
        </w:rPr>
        <w:t>6</w:t>
      </w:r>
      <w:r w:rsidRPr="00100C71">
        <w:rPr>
          <w:rFonts w:ascii="Arial" w:hAnsi="Arial" w:cs="Arial"/>
          <w:b/>
          <w:bCs/>
          <w:color w:val="FF00FF"/>
        </w:rPr>
        <w:t>年</w:t>
      </w:r>
      <w:r w:rsidR="001424A2">
        <w:rPr>
          <w:rFonts w:ascii="Arial" w:hAnsi="Arial" w:cs="Arial"/>
          <w:b/>
          <w:bCs/>
          <w:color w:val="FF00FF"/>
        </w:rPr>
        <w:t>6</w:t>
      </w:r>
      <w:r w:rsidRPr="00100C71">
        <w:rPr>
          <w:rFonts w:ascii="Arial" w:hAnsi="Arial" w:cs="Arial"/>
          <w:b/>
          <w:bCs/>
          <w:color w:val="FF00FF"/>
        </w:rPr>
        <w:t>月</w:t>
      </w:r>
      <w:r w:rsidR="001424A2">
        <w:rPr>
          <w:rFonts w:ascii="Arial" w:hAnsi="Arial" w:cs="Arial"/>
          <w:b/>
          <w:bCs/>
          <w:color w:val="FF00FF"/>
        </w:rPr>
        <w:t>30</w:t>
      </w:r>
      <w:r w:rsidRPr="00100C71">
        <w:rPr>
          <w:rFonts w:ascii="Arial" w:hAnsi="Arial" w:cs="Arial"/>
          <w:b/>
          <w:bCs/>
          <w:color w:val="FF00FF"/>
        </w:rPr>
        <w:t>日</w:t>
      </w:r>
      <w:r w:rsidRPr="004C2C23">
        <w:rPr>
          <w:rFonts w:ascii="Arial" w:hAnsi="Arial" w:cs="Arial"/>
        </w:rPr>
        <w:t>前</w:t>
      </w:r>
      <w:r w:rsidRPr="004C2C23">
        <w:rPr>
          <w:rFonts w:ascii="Arial" w:hAnsi="Arial" w:cs="Arial"/>
        </w:rPr>
        <w:t>(</w:t>
      </w:r>
      <w:r w:rsidRPr="004C2C23">
        <w:rPr>
          <w:rFonts w:ascii="Arial" w:hAnsi="Arial" w:cs="Arial"/>
        </w:rPr>
        <w:t>以郵戳為憑</w:t>
      </w:r>
      <w:r w:rsidRPr="004C2C23">
        <w:rPr>
          <w:rFonts w:ascii="Arial" w:hAnsi="Arial" w:cs="Arial"/>
        </w:rPr>
        <w:t>)</w:t>
      </w:r>
      <w:r w:rsidRPr="004C2C23">
        <w:rPr>
          <w:rFonts w:ascii="Arial" w:hAnsi="Arial" w:cs="Arial"/>
        </w:rPr>
        <w:t>以掛號郵件方式，郵寄至</w:t>
      </w:r>
      <w:r w:rsidR="006D2342" w:rsidRPr="006D2342">
        <w:rPr>
          <w:rFonts w:ascii="Arial" w:hAnsi="Arial" w:cs="Arial" w:hint="eastAsia"/>
          <w:color w:val="0070C0"/>
          <w:lang w:eastAsia="zh-HK"/>
        </w:rPr>
        <w:t>任</w:t>
      </w:r>
      <w:proofErr w:type="gramStart"/>
      <w:r w:rsidR="006D2342" w:rsidRPr="006D2342">
        <w:rPr>
          <w:rFonts w:ascii="Arial" w:hAnsi="Arial" w:cs="Arial" w:hint="eastAsia"/>
          <w:color w:val="0070C0"/>
          <w:lang w:eastAsia="zh-HK"/>
        </w:rPr>
        <w:t>一</w:t>
      </w:r>
      <w:proofErr w:type="gramEnd"/>
      <w:r w:rsidRPr="004C2C23">
        <w:rPr>
          <w:rFonts w:ascii="Arial" w:hAnsi="Arial" w:cs="Arial"/>
        </w:rPr>
        <w:t>學會，並請</w:t>
      </w:r>
      <w:r w:rsidR="00194635" w:rsidRPr="004C2C23">
        <w:rPr>
          <w:rFonts w:ascii="Arial" w:hAnsi="Arial" w:cs="Arial"/>
        </w:rPr>
        <w:t>E-mail</w:t>
      </w:r>
      <w:r w:rsidRPr="004C2C23">
        <w:rPr>
          <w:rFonts w:ascii="Arial" w:hAnsi="Arial" w:cs="Arial"/>
        </w:rPr>
        <w:t>書面資料至</w:t>
      </w:r>
      <w:r w:rsidR="006D2342" w:rsidRPr="006D2342">
        <w:rPr>
          <w:rFonts w:ascii="Arial" w:hAnsi="Arial" w:cs="Arial" w:hint="eastAsia"/>
          <w:color w:val="0070C0"/>
          <w:lang w:eastAsia="zh-HK"/>
        </w:rPr>
        <w:t>任</w:t>
      </w:r>
      <w:proofErr w:type="gramStart"/>
      <w:r w:rsidR="006D2342" w:rsidRPr="006D2342">
        <w:rPr>
          <w:rFonts w:ascii="Arial" w:hAnsi="Arial" w:cs="Arial" w:hint="eastAsia"/>
          <w:color w:val="0070C0"/>
          <w:lang w:eastAsia="zh-HK"/>
        </w:rPr>
        <w:t>一</w:t>
      </w:r>
      <w:proofErr w:type="gramEnd"/>
      <w:r w:rsidRPr="004C2C23">
        <w:rPr>
          <w:rFonts w:ascii="Arial" w:hAnsi="Arial" w:cs="Arial"/>
        </w:rPr>
        <w:t>學會。</w:t>
      </w:r>
    </w:p>
    <w:p w14:paraId="676A64DD" w14:textId="77777777" w:rsidR="00BD7BF8" w:rsidRPr="004C2C23" w:rsidRDefault="00BD7BF8" w:rsidP="001424A2">
      <w:pPr>
        <w:pStyle w:val="Default"/>
        <w:numPr>
          <w:ilvl w:val="0"/>
          <w:numId w:val="2"/>
        </w:numPr>
        <w:spacing w:line="0" w:lineRule="atLeast"/>
        <w:rPr>
          <w:rFonts w:ascii="Arial" w:hAnsi="Arial" w:cs="Arial"/>
        </w:rPr>
      </w:pPr>
      <w:r w:rsidRPr="004C2C23">
        <w:rPr>
          <w:rFonts w:ascii="Arial" w:hAnsi="Arial" w:cs="Arial"/>
        </w:rPr>
        <w:t>成果報名書</w:t>
      </w:r>
      <w:r w:rsidRPr="004C2C23">
        <w:rPr>
          <w:rFonts w:ascii="Arial" w:hAnsi="Arial" w:cs="Arial"/>
        </w:rPr>
        <w:t>25</w:t>
      </w:r>
      <w:r w:rsidRPr="004C2C23">
        <w:rPr>
          <w:rFonts w:ascii="Arial" w:hAnsi="Arial" w:cs="Arial"/>
        </w:rPr>
        <w:t>頁為限</w:t>
      </w:r>
      <w:r w:rsidRPr="004C2C23">
        <w:rPr>
          <w:rFonts w:ascii="Arial" w:hAnsi="Arial" w:cs="Arial"/>
        </w:rPr>
        <w:t>(</w:t>
      </w:r>
      <w:r w:rsidRPr="004C2C23">
        <w:rPr>
          <w:rFonts w:ascii="Arial" w:hAnsi="Arial" w:cs="Arial"/>
        </w:rPr>
        <w:t>不含封面、目錄及摘要</w:t>
      </w:r>
      <w:r w:rsidRPr="004C2C23">
        <w:rPr>
          <w:rFonts w:ascii="Arial" w:hAnsi="Arial" w:cs="Arial"/>
        </w:rPr>
        <w:t>)</w:t>
      </w:r>
      <w:r w:rsidRPr="004C2C23">
        <w:rPr>
          <w:rFonts w:ascii="Arial" w:hAnsi="Arial" w:cs="Arial"/>
        </w:rPr>
        <w:t>，相關附件</w:t>
      </w:r>
      <w:r w:rsidRPr="004C2C23">
        <w:rPr>
          <w:rFonts w:ascii="Arial" w:hAnsi="Arial" w:cs="Arial"/>
        </w:rPr>
        <w:t>25</w:t>
      </w:r>
      <w:r w:rsidRPr="004C2C23">
        <w:rPr>
          <w:rFonts w:ascii="Arial" w:hAnsi="Arial" w:cs="Arial"/>
        </w:rPr>
        <w:t>頁為限，請以</w:t>
      </w:r>
      <w:r w:rsidRPr="004C2C23">
        <w:rPr>
          <w:rFonts w:ascii="Arial" w:hAnsi="Arial" w:cs="Arial"/>
        </w:rPr>
        <w:t>A4</w:t>
      </w:r>
      <w:r w:rsidRPr="004C2C23">
        <w:rPr>
          <w:rFonts w:ascii="Arial" w:hAnsi="Arial" w:cs="Arial"/>
        </w:rPr>
        <w:t>紙張雙面列印，超過頁數不計分。</w:t>
      </w:r>
    </w:p>
    <w:p w14:paraId="77AC5A35" w14:textId="5011FB75" w:rsidR="00BD7BF8" w:rsidRDefault="00BD7BF8" w:rsidP="001424A2">
      <w:pPr>
        <w:pStyle w:val="Default"/>
        <w:numPr>
          <w:ilvl w:val="0"/>
          <w:numId w:val="2"/>
        </w:numPr>
        <w:spacing w:line="0" w:lineRule="atLeast"/>
        <w:rPr>
          <w:rFonts w:ascii="Arial" w:hAnsi="Arial" w:cs="Arial"/>
        </w:rPr>
      </w:pPr>
      <w:r w:rsidRPr="004C2C23">
        <w:rPr>
          <w:rFonts w:ascii="Arial" w:hAnsi="Arial" w:cs="Arial"/>
        </w:rPr>
        <w:t>中文字型－標楷體；英文及數字字型－</w:t>
      </w:r>
      <w:r w:rsidRPr="004C2C23">
        <w:rPr>
          <w:rFonts w:ascii="Arial" w:hAnsi="Arial" w:cs="Arial"/>
        </w:rPr>
        <w:t>Times New Roman</w:t>
      </w:r>
      <w:r w:rsidRPr="004C2C23">
        <w:rPr>
          <w:rFonts w:ascii="Arial" w:hAnsi="Arial" w:cs="Arial"/>
        </w:rPr>
        <w:t>，字體大小為</w:t>
      </w:r>
      <w:r w:rsidRPr="004C2C23">
        <w:rPr>
          <w:rFonts w:ascii="Arial" w:hAnsi="Arial" w:cs="Arial"/>
        </w:rPr>
        <w:t>14</w:t>
      </w:r>
      <w:r w:rsidRPr="004C2C23">
        <w:rPr>
          <w:rFonts w:ascii="Arial" w:hAnsi="Arial" w:cs="Arial"/>
        </w:rPr>
        <w:t>號字體。</w:t>
      </w:r>
    </w:p>
    <w:p w14:paraId="5CE89E27" w14:textId="77777777" w:rsidR="001424A2" w:rsidRPr="004C2C23" w:rsidRDefault="001424A2" w:rsidP="001424A2">
      <w:pPr>
        <w:pStyle w:val="Default"/>
        <w:spacing w:line="0" w:lineRule="atLeast"/>
        <w:ind w:left="837"/>
        <w:rPr>
          <w:rFonts w:ascii="Arial" w:hAnsi="Arial" w:cs="Arial"/>
        </w:rPr>
      </w:pPr>
    </w:p>
    <w:p w14:paraId="106B4436" w14:textId="7DBD801B" w:rsidR="001424A2" w:rsidRPr="002370B7" w:rsidRDefault="001424A2" w:rsidP="001424A2">
      <w:pPr>
        <w:pStyle w:val="a3"/>
        <w:numPr>
          <w:ilvl w:val="0"/>
          <w:numId w:val="1"/>
        </w:numPr>
        <w:spacing w:line="0" w:lineRule="atLeast"/>
        <w:ind w:leftChars="0" w:left="357" w:hanging="357"/>
        <w:rPr>
          <w:rFonts w:ascii="Arial" w:eastAsia="標楷體" w:hAnsi="Arial" w:cs="Arial"/>
          <w:b/>
          <w:sz w:val="28"/>
          <w:szCs w:val="28"/>
        </w:rPr>
      </w:pPr>
      <w:r w:rsidRPr="002370B7">
        <w:rPr>
          <w:rFonts w:ascii="Arial" w:eastAsia="標楷體" w:hAnsi="Arial" w:cs="Arial"/>
          <w:b/>
          <w:bCs/>
          <w:color w:val="0000FF"/>
          <w:sz w:val="28"/>
          <w:szCs w:val="28"/>
        </w:rPr>
        <w:t>發表方式</w:t>
      </w:r>
      <w:r w:rsidRPr="002370B7">
        <w:rPr>
          <w:rFonts w:ascii="Arial" w:eastAsia="標楷體" w:hAnsi="Arial" w:cs="Arial"/>
          <w:color w:val="0000FF"/>
          <w:sz w:val="28"/>
          <w:szCs w:val="28"/>
        </w:rPr>
        <w:t>：</w:t>
      </w:r>
      <w:r w:rsidRPr="00362245">
        <w:rPr>
          <w:rFonts w:ascii="Arial" w:eastAsia="標楷體" w:hAnsi="Arial" w:cs="Arial"/>
          <w:color w:val="222222"/>
          <w:shd w:val="clear" w:color="auto" w:fill="FFFFFF"/>
        </w:rPr>
        <w:t>每組</w:t>
      </w:r>
      <w:r>
        <w:rPr>
          <w:rFonts w:ascii="Arial" w:eastAsia="標楷體" w:hAnsi="Arial" w:cs="Arial" w:hint="eastAsia"/>
          <w:color w:val="222222"/>
          <w:shd w:val="clear" w:color="auto" w:fill="FFFFFF"/>
        </w:rPr>
        <w:t>10~</w:t>
      </w:r>
      <w:r>
        <w:rPr>
          <w:rFonts w:ascii="Arial" w:eastAsia="標楷體" w:hAnsi="Arial" w:cs="Arial"/>
          <w:color w:val="222222"/>
          <w:shd w:val="clear" w:color="auto" w:fill="FFFFFF"/>
        </w:rPr>
        <w:t>15</w:t>
      </w:r>
      <w:r w:rsidRPr="00362245">
        <w:rPr>
          <w:rFonts w:ascii="Arial" w:eastAsia="標楷體" w:hAnsi="Arial" w:cs="Arial"/>
          <w:color w:val="222222"/>
          <w:shd w:val="clear" w:color="auto" w:fill="FFFFFF"/>
        </w:rPr>
        <w:t>分鐘</w:t>
      </w:r>
      <w:r>
        <w:rPr>
          <w:rFonts w:ascii="Arial" w:eastAsia="標楷體" w:hAnsi="Arial" w:cs="Arial" w:hint="eastAsia"/>
          <w:color w:val="222222"/>
          <w:shd w:val="clear" w:color="auto" w:fill="FFFFFF"/>
        </w:rPr>
        <w:t>(</w:t>
      </w:r>
      <w:r>
        <w:rPr>
          <w:rFonts w:ascii="Arial" w:eastAsia="標楷體" w:hAnsi="Arial" w:cs="Arial" w:hint="eastAsia"/>
          <w:color w:val="222222"/>
          <w:shd w:val="clear" w:color="auto" w:fill="FFFFFF"/>
        </w:rPr>
        <w:t>依籌委會規劃</w:t>
      </w:r>
      <w:r>
        <w:rPr>
          <w:rFonts w:ascii="Arial" w:eastAsia="標楷體" w:hAnsi="Arial" w:cs="Arial" w:hint="eastAsia"/>
          <w:color w:val="222222"/>
          <w:shd w:val="clear" w:color="auto" w:fill="FFFFFF"/>
        </w:rPr>
        <w:t>)</w:t>
      </w:r>
    </w:p>
    <w:p w14:paraId="67E5B597" w14:textId="1D73CE8B" w:rsidR="001D1ACC" w:rsidRDefault="001424A2" w:rsidP="005D6F3D">
      <w:pPr>
        <w:pStyle w:val="a3"/>
        <w:spacing w:line="0" w:lineRule="atLeast"/>
        <w:ind w:leftChars="0" w:left="357"/>
        <w:rPr>
          <w:rFonts w:ascii="標楷體" w:eastAsia="標楷體" w:hAnsi="標楷體" w:cs="Arial"/>
          <w:color w:val="FF0000"/>
          <w:szCs w:val="24"/>
        </w:rPr>
      </w:pPr>
      <w:r w:rsidRPr="00362245">
        <w:rPr>
          <w:rFonts w:ascii="Arial" w:eastAsia="標楷體" w:hAnsi="Arial" w:cs="Arial"/>
        </w:rPr>
        <w:t>時間到前</w:t>
      </w:r>
      <w:r w:rsidRPr="00362245">
        <w:rPr>
          <w:rFonts w:ascii="Arial" w:eastAsia="標楷體" w:hAnsi="Arial" w:cs="Arial"/>
        </w:rPr>
        <w:t xml:space="preserve">1 </w:t>
      </w:r>
      <w:r w:rsidRPr="00362245">
        <w:rPr>
          <w:rFonts w:ascii="Arial" w:eastAsia="標楷體" w:hAnsi="Arial" w:cs="Arial"/>
        </w:rPr>
        <w:t>分鐘</w:t>
      </w:r>
      <w:proofErr w:type="gramStart"/>
      <w:r w:rsidRPr="00362245">
        <w:rPr>
          <w:rFonts w:ascii="Arial" w:eastAsia="標楷體" w:hAnsi="Arial" w:cs="Arial"/>
        </w:rPr>
        <w:t>按短鈴</w:t>
      </w:r>
      <w:proofErr w:type="gramEnd"/>
      <w:r w:rsidRPr="00362245">
        <w:rPr>
          <w:rFonts w:ascii="Arial" w:eastAsia="標楷體" w:hAnsi="Arial" w:cs="Arial"/>
        </w:rPr>
        <w:t>通知</w:t>
      </w:r>
      <w:r w:rsidRPr="00362245">
        <w:rPr>
          <w:rFonts w:ascii="標楷體" w:eastAsia="標楷體" w:hAnsi="標楷體" w:cs="Arial" w:hint="eastAsia"/>
        </w:rPr>
        <w:t>，</w:t>
      </w:r>
      <w:r w:rsidRPr="00362245">
        <w:rPr>
          <w:rFonts w:ascii="Arial" w:eastAsia="標楷體" w:hAnsi="Arial" w:cs="Arial"/>
        </w:rPr>
        <w:t>時間到</w:t>
      </w:r>
      <w:proofErr w:type="gramStart"/>
      <w:r w:rsidRPr="00362245">
        <w:rPr>
          <w:rFonts w:ascii="Arial" w:eastAsia="標楷體" w:hAnsi="Arial" w:cs="Arial"/>
        </w:rPr>
        <w:t>按長鈴</w:t>
      </w:r>
      <w:proofErr w:type="gramEnd"/>
      <w:r w:rsidRPr="00362245">
        <w:rPr>
          <w:rFonts w:ascii="標楷體" w:eastAsia="標楷體" w:hAnsi="標楷體" w:cs="Arial" w:hint="eastAsia"/>
        </w:rPr>
        <w:t>，</w:t>
      </w:r>
      <w:r w:rsidRPr="00362245">
        <w:rPr>
          <w:rFonts w:ascii="Arial" w:eastAsia="標楷體" w:hAnsi="Arial" w:cs="Arial"/>
        </w:rPr>
        <w:t>請即結束。</w:t>
      </w:r>
      <w:r w:rsidRPr="0069301D">
        <w:rPr>
          <w:rFonts w:ascii="標楷體" w:eastAsia="標楷體" w:hAnsi="標楷體" w:cs="Arial" w:hint="eastAsia"/>
          <w:color w:val="222222"/>
          <w:shd w:val="clear" w:color="auto" w:fill="FFFFFF"/>
        </w:rPr>
        <w:t>逾時報告部分不計分，也不扣分</w:t>
      </w:r>
      <w:r w:rsidRPr="00362245">
        <w:rPr>
          <w:rFonts w:ascii="Arial" w:eastAsia="標楷體" w:hAnsi="Arial" w:cs="Arial"/>
          <w:szCs w:val="24"/>
        </w:rPr>
        <w:t>。</w:t>
      </w:r>
    </w:p>
    <w:p w14:paraId="28B7DB9B" w14:textId="64B736DF" w:rsidR="001424A2" w:rsidRDefault="001424A2" w:rsidP="001424A2">
      <w:pPr>
        <w:pStyle w:val="a3"/>
        <w:spacing w:line="0" w:lineRule="atLeast"/>
        <w:ind w:leftChars="0" w:left="360"/>
        <w:rPr>
          <w:rFonts w:ascii="標楷體" w:eastAsia="標楷體" w:hAnsi="標楷體" w:cs="Arial"/>
          <w:color w:val="FF0000"/>
          <w:szCs w:val="24"/>
        </w:rPr>
      </w:pPr>
      <w:r>
        <w:rPr>
          <w:rFonts w:ascii="Arial" w:eastAsia="標楷體" w:hAnsi="Arial" w:cs="Arial" w:hint="eastAsia"/>
          <w:color w:val="FF0000"/>
        </w:rPr>
        <w:t>備註</w:t>
      </w:r>
      <w:r>
        <w:rPr>
          <w:rFonts w:ascii="新細明體" w:hAnsi="新細明體" w:cs="Arial" w:hint="eastAsia"/>
          <w:color w:val="FF0000"/>
        </w:rPr>
        <w:t>：</w:t>
      </w:r>
      <w:r w:rsidRPr="00F51CE9">
        <w:rPr>
          <w:rFonts w:ascii="標楷體" w:eastAsia="標楷體" w:hAnsi="標楷體" w:cs="Arial" w:hint="eastAsia"/>
          <w:color w:val="FF0000"/>
          <w:shd w:val="clear" w:color="auto" w:fill="FFFFFF"/>
        </w:rPr>
        <w:t>凡參加團體競</w:t>
      </w:r>
      <w:r w:rsidRPr="00F51CE9">
        <w:rPr>
          <w:rFonts w:ascii="Arial" w:eastAsia="標楷體" w:hAnsi="Arial" w:cs="Arial" w:hint="eastAsia"/>
          <w:color w:val="FF0000"/>
          <w:szCs w:val="24"/>
        </w:rPr>
        <w:t>賽獲選者，實體出席報名大會會議可享會員價</w:t>
      </w:r>
      <w:r w:rsidRPr="00F51CE9">
        <w:rPr>
          <w:rFonts w:ascii="Arial" w:eastAsia="標楷體" w:hAnsi="Arial" w:cs="Arial"/>
          <w:color w:val="FF0000"/>
          <w:szCs w:val="24"/>
        </w:rPr>
        <w:t>(</w:t>
      </w:r>
      <w:r w:rsidRPr="00F51CE9">
        <w:rPr>
          <w:rFonts w:ascii="Arial" w:eastAsia="標楷體" w:hAnsi="Arial" w:cs="Arial" w:hint="eastAsia"/>
          <w:color w:val="FF0000"/>
          <w:szCs w:val="24"/>
        </w:rPr>
        <w:t>九月份開放會議報名</w:t>
      </w:r>
      <w:r w:rsidRPr="00F51CE9">
        <w:rPr>
          <w:rFonts w:ascii="Arial" w:eastAsia="標楷體" w:hAnsi="Arial" w:cs="Arial"/>
          <w:color w:val="FF0000"/>
          <w:szCs w:val="24"/>
        </w:rPr>
        <w:t>)</w:t>
      </w:r>
      <w:r w:rsidRPr="00F51CE9">
        <w:rPr>
          <w:rFonts w:ascii="標楷體" w:eastAsia="標楷體" w:hAnsi="標楷體" w:cs="Arial" w:hint="eastAsia"/>
          <w:color w:val="FF0000"/>
          <w:szCs w:val="24"/>
        </w:rPr>
        <w:t>。</w:t>
      </w:r>
    </w:p>
    <w:p w14:paraId="66B03E41" w14:textId="77777777" w:rsidR="005D6F3D" w:rsidRPr="00100C71" w:rsidRDefault="005D6F3D" w:rsidP="001424A2">
      <w:pPr>
        <w:pStyle w:val="a3"/>
        <w:spacing w:line="0" w:lineRule="atLeast"/>
        <w:ind w:leftChars="0" w:left="360"/>
        <w:rPr>
          <w:rFonts w:ascii="標楷體" w:eastAsia="標楷體" w:hAnsi="標楷體" w:cs="Arial"/>
          <w:color w:val="FF0000"/>
          <w:shd w:val="clear" w:color="auto" w:fill="FFFFFF"/>
        </w:rPr>
      </w:pPr>
    </w:p>
    <w:p w14:paraId="72745E15" w14:textId="77777777" w:rsidR="00BD7BF8" w:rsidRPr="002370B7" w:rsidRDefault="00BD7BF8" w:rsidP="001424A2">
      <w:pPr>
        <w:pStyle w:val="a3"/>
        <w:numPr>
          <w:ilvl w:val="0"/>
          <w:numId w:val="1"/>
        </w:numPr>
        <w:spacing w:line="0" w:lineRule="atLeast"/>
        <w:ind w:leftChars="0" w:left="357" w:hanging="357"/>
        <w:rPr>
          <w:rFonts w:ascii="Arial" w:eastAsia="標楷體" w:hAnsi="Arial" w:cs="Arial"/>
          <w:b/>
          <w:sz w:val="28"/>
          <w:szCs w:val="28"/>
        </w:rPr>
      </w:pPr>
      <w:r w:rsidRPr="002370B7">
        <w:rPr>
          <w:rFonts w:ascii="Arial" w:eastAsia="標楷體" w:hAnsi="Arial" w:cs="Arial"/>
          <w:b/>
          <w:bCs/>
          <w:sz w:val="28"/>
          <w:szCs w:val="28"/>
        </w:rPr>
        <w:t>評分</w:t>
      </w:r>
      <w:r w:rsidRPr="002370B7">
        <w:rPr>
          <w:rFonts w:ascii="Arial" w:eastAsia="標楷體" w:hAnsi="Arial" w:cs="Arial"/>
          <w:b/>
          <w:sz w:val="28"/>
          <w:szCs w:val="28"/>
        </w:rPr>
        <w:t>原則</w:t>
      </w:r>
      <w:r w:rsidR="002370B7" w:rsidRPr="002370B7">
        <w:rPr>
          <w:rFonts w:ascii="Arial" w:eastAsia="標楷體" w:hAnsi="Arial" w:cs="Arial"/>
          <w:sz w:val="28"/>
          <w:szCs w:val="28"/>
        </w:rPr>
        <w:t>：</w:t>
      </w:r>
    </w:p>
    <w:p w14:paraId="754A51F9" w14:textId="77777777" w:rsidR="00BD7BF8" w:rsidRPr="004C2C23" w:rsidRDefault="00BD7BF8" w:rsidP="001424A2">
      <w:pPr>
        <w:pStyle w:val="Default"/>
        <w:numPr>
          <w:ilvl w:val="1"/>
          <w:numId w:val="3"/>
        </w:numPr>
        <w:spacing w:line="0" w:lineRule="atLeast"/>
        <w:ind w:left="851" w:hanging="482"/>
        <w:rPr>
          <w:rFonts w:ascii="Arial" w:hAnsi="Arial" w:cs="Arial"/>
        </w:rPr>
      </w:pPr>
      <w:r w:rsidRPr="004C2C23">
        <w:rPr>
          <w:rFonts w:ascii="Arial" w:hAnsi="Arial" w:cs="Arial"/>
        </w:rPr>
        <w:t>競賽方式</w:t>
      </w:r>
      <w:r w:rsidRPr="004C2C23">
        <w:rPr>
          <w:rFonts w:ascii="Arial" w:hAnsi="Arial" w:cs="Arial"/>
        </w:rPr>
        <w:t>:</w:t>
      </w:r>
      <w:r w:rsidRPr="004C2C23">
        <w:rPr>
          <w:rFonts w:ascii="Arial" w:hAnsi="Arial" w:cs="Arial"/>
        </w:rPr>
        <w:t>分二階段競賽，第一階段先進行書面審查，合格</w:t>
      </w:r>
      <w:proofErr w:type="gramStart"/>
      <w:r w:rsidRPr="004C2C23">
        <w:rPr>
          <w:rFonts w:ascii="Arial" w:hAnsi="Arial" w:cs="Arial"/>
        </w:rPr>
        <w:t>的圈隊再</w:t>
      </w:r>
      <w:proofErr w:type="gramEnd"/>
      <w:r w:rsidRPr="004C2C23">
        <w:rPr>
          <w:rFonts w:ascii="Arial" w:hAnsi="Arial" w:cs="Arial"/>
        </w:rPr>
        <w:t>進入第二階段競賽。第二階段進行現場發表，依現場發表成績進行排名</w:t>
      </w:r>
    </w:p>
    <w:p w14:paraId="3F37B185" w14:textId="77777777" w:rsidR="00BD7BF8" w:rsidRPr="004C2C23" w:rsidRDefault="00BD7BF8" w:rsidP="001424A2">
      <w:pPr>
        <w:pStyle w:val="Default"/>
        <w:numPr>
          <w:ilvl w:val="1"/>
          <w:numId w:val="3"/>
        </w:numPr>
        <w:spacing w:line="0" w:lineRule="atLeast"/>
        <w:ind w:left="851" w:hanging="482"/>
        <w:rPr>
          <w:rFonts w:ascii="Arial" w:hAnsi="Arial" w:cs="Arial"/>
        </w:rPr>
      </w:pPr>
      <w:r w:rsidRPr="004C2C23">
        <w:rPr>
          <w:rFonts w:ascii="Arial" w:hAnsi="Arial" w:cs="Arial"/>
        </w:rPr>
        <w:t>現場發表原則：</w:t>
      </w:r>
      <w:r w:rsidR="00FB2440">
        <w:rPr>
          <w:rFonts w:ascii="Arial" w:hAnsi="Arial" w:cs="Arial" w:hint="eastAsia"/>
          <w:color w:val="222222"/>
          <w:shd w:val="clear" w:color="auto" w:fill="FFFFFF"/>
        </w:rPr>
        <w:t>依籌委會規劃</w:t>
      </w:r>
      <w:r w:rsidRPr="004C2C23">
        <w:rPr>
          <w:rFonts w:ascii="Arial" w:hAnsi="Arial" w:cs="Arial"/>
        </w:rPr>
        <w:t>。</w:t>
      </w:r>
    </w:p>
    <w:p w14:paraId="56A22317" w14:textId="77777777" w:rsidR="00BD7BF8" w:rsidRPr="004C2C23" w:rsidRDefault="00BD7BF8" w:rsidP="001424A2">
      <w:pPr>
        <w:pStyle w:val="Default"/>
        <w:numPr>
          <w:ilvl w:val="1"/>
          <w:numId w:val="3"/>
        </w:numPr>
        <w:spacing w:line="0" w:lineRule="atLeast"/>
        <w:ind w:left="851" w:hanging="482"/>
        <w:rPr>
          <w:rFonts w:ascii="Arial" w:hAnsi="Arial" w:cs="Arial"/>
        </w:rPr>
      </w:pPr>
      <w:r w:rsidRPr="004C2C23">
        <w:rPr>
          <w:rFonts w:ascii="Arial" w:hAnsi="Arial" w:cs="Arial"/>
        </w:rPr>
        <w:t>成績評分原則：評審委員得經會議討論取得評分一致性共識，並結合醫療、行政、護理三類委員，顧及迴避原則，若曾擔任過</w:t>
      </w:r>
      <w:proofErr w:type="gramStart"/>
      <w:r w:rsidRPr="004C2C23">
        <w:rPr>
          <w:rFonts w:ascii="Arial" w:hAnsi="Arial" w:cs="Arial"/>
        </w:rPr>
        <w:t>某圈隊</w:t>
      </w:r>
      <w:proofErr w:type="gramEnd"/>
      <w:r w:rsidRPr="004C2C23">
        <w:rPr>
          <w:rFonts w:ascii="Arial" w:hAnsi="Arial" w:cs="Arial"/>
        </w:rPr>
        <w:t>輔導或是指導，則該委員之評分，不予列計。</w:t>
      </w:r>
    </w:p>
    <w:p w14:paraId="25291927" w14:textId="77777777" w:rsidR="00BD7BF8" w:rsidRPr="001424A2" w:rsidRDefault="00BD7BF8" w:rsidP="001424A2">
      <w:pPr>
        <w:pStyle w:val="Default"/>
        <w:numPr>
          <w:ilvl w:val="1"/>
          <w:numId w:val="3"/>
        </w:numPr>
        <w:spacing w:line="0" w:lineRule="atLeast"/>
        <w:ind w:left="851" w:hanging="482"/>
        <w:rPr>
          <w:rFonts w:ascii="Arial" w:hAnsi="Arial" w:cs="Arial"/>
        </w:rPr>
      </w:pPr>
      <w:r w:rsidRPr="004C2C23">
        <w:rPr>
          <w:rFonts w:ascii="Arial" w:hAnsi="Arial" w:cs="Arial"/>
          <w:bCs/>
        </w:rPr>
        <w:t>評分項目</w:t>
      </w:r>
      <w:r w:rsidRPr="004C2C23">
        <w:rPr>
          <w:rFonts w:ascii="Arial" w:hAnsi="Arial" w:cs="Arial"/>
          <w:bCs/>
        </w:rPr>
        <w:t xml:space="preserve">: </w:t>
      </w:r>
      <w:r w:rsidRPr="004C2C23">
        <w:rPr>
          <w:rFonts w:ascii="Arial" w:hAnsi="Arial" w:cs="Arial"/>
          <w:bCs/>
        </w:rPr>
        <w:t>見附件評分表</w:t>
      </w:r>
      <w:r w:rsidR="00F7712B" w:rsidRPr="002370B7">
        <w:rPr>
          <w:rFonts w:ascii="Arial" w:hAnsi="Arial" w:cs="Arial"/>
          <w:color w:val="auto"/>
        </w:rPr>
        <w:t>。</w:t>
      </w:r>
    </w:p>
    <w:p w14:paraId="30708182" w14:textId="77777777" w:rsidR="001424A2" w:rsidRPr="004C2C23" w:rsidRDefault="001424A2" w:rsidP="001424A2">
      <w:pPr>
        <w:pStyle w:val="Default"/>
        <w:spacing w:line="0" w:lineRule="atLeast"/>
        <w:ind w:left="851"/>
        <w:rPr>
          <w:rFonts w:ascii="Arial" w:hAnsi="Arial" w:cs="Arial"/>
        </w:rPr>
      </w:pPr>
      <w:bookmarkStart w:id="0" w:name="_GoBack"/>
      <w:bookmarkEnd w:id="0"/>
    </w:p>
    <w:p w14:paraId="34B6A0F2" w14:textId="05D0641A" w:rsidR="00BD7BF8" w:rsidRPr="002370B7" w:rsidRDefault="00D136B8" w:rsidP="001424A2">
      <w:pPr>
        <w:tabs>
          <w:tab w:val="right" w:pos="8306"/>
        </w:tabs>
        <w:spacing w:line="0" w:lineRule="atLeas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b/>
          <w:sz w:val="28"/>
          <w:szCs w:val="28"/>
        </w:rPr>
        <w:t>七</w:t>
      </w:r>
      <w:r w:rsidR="00BD7BF8" w:rsidRPr="002370B7">
        <w:rPr>
          <w:rFonts w:ascii="Arial" w:eastAsia="標楷體" w:hAnsi="Arial" w:cs="Arial"/>
          <w:b/>
          <w:sz w:val="28"/>
          <w:szCs w:val="28"/>
        </w:rPr>
        <w:t>.</w:t>
      </w:r>
      <w:r w:rsidR="001424A2">
        <w:rPr>
          <w:rFonts w:ascii="Arial" w:eastAsia="標楷體" w:hAnsi="Arial" w:cs="Arial" w:hint="eastAsia"/>
          <w:b/>
          <w:sz w:val="28"/>
          <w:szCs w:val="28"/>
        </w:rPr>
        <w:t xml:space="preserve"> </w:t>
      </w:r>
      <w:r w:rsidR="00BD7BF8" w:rsidRPr="002370B7">
        <w:rPr>
          <w:rFonts w:ascii="Arial" w:eastAsia="標楷體" w:hAnsi="Arial" w:cs="Arial"/>
          <w:b/>
          <w:sz w:val="28"/>
          <w:szCs w:val="28"/>
        </w:rPr>
        <w:t>競賽獎金</w:t>
      </w:r>
    </w:p>
    <w:p w14:paraId="0339C713" w14:textId="77777777" w:rsidR="001424A2" w:rsidRDefault="00CB7487" w:rsidP="001424A2">
      <w:pPr>
        <w:spacing w:line="0" w:lineRule="atLeast"/>
        <w:ind w:leftChars="150" w:left="360"/>
        <w:rPr>
          <w:rFonts w:ascii="Arial" w:eastAsia="標楷體" w:hAnsi="Arial" w:cs="Arial"/>
          <w:b/>
          <w:szCs w:val="24"/>
        </w:rPr>
      </w:pPr>
      <w:r>
        <w:rPr>
          <w:rFonts w:ascii="Arial" w:eastAsia="標楷體" w:hAnsi="Arial" w:cs="Arial" w:hint="eastAsia"/>
          <w:b/>
          <w:kern w:val="0"/>
        </w:rPr>
        <w:t>金重獎：</w:t>
      </w:r>
      <w:r>
        <w:rPr>
          <w:rFonts w:ascii="Arial" w:eastAsia="標楷體" w:hAnsi="Arial" w:cs="Arial"/>
          <w:b/>
          <w:color w:val="FF0000"/>
          <w:kern w:val="0"/>
        </w:rPr>
        <w:t>NT$10,000</w:t>
      </w:r>
      <w:r>
        <w:rPr>
          <w:rFonts w:ascii="Arial" w:eastAsia="標楷體" w:hAnsi="Arial" w:cs="Arial" w:hint="eastAsia"/>
          <w:b/>
          <w:kern w:val="0"/>
        </w:rPr>
        <w:t>；</w:t>
      </w:r>
      <w:r w:rsidR="00BD7BF8" w:rsidRPr="004C2C23">
        <w:rPr>
          <w:rFonts w:ascii="Arial" w:eastAsia="標楷體" w:hAnsi="Arial" w:cs="Arial"/>
          <w:b/>
          <w:szCs w:val="24"/>
        </w:rPr>
        <w:t>銀獎：</w:t>
      </w:r>
      <w:r w:rsidR="00BD7BF8" w:rsidRPr="004C2C23">
        <w:rPr>
          <w:rFonts w:ascii="Arial" w:eastAsia="標楷體" w:hAnsi="Arial" w:cs="Arial"/>
          <w:b/>
          <w:szCs w:val="24"/>
        </w:rPr>
        <w:t>NT$5,000</w:t>
      </w:r>
      <w:r w:rsidR="00BD7BF8" w:rsidRPr="004C2C23">
        <w:rPr>
          <w:rFonts w:ascii="Arial" w:eastAsia="標楷體" w:hAnsi="Arial" w:cs="Arial"/>
          <w:b/>
          <w:szCs w:val="24"/>
        </w:rPr>
        <w:t>；銅獎：</w:t>
      </w:r>
      <w:r w:rsidR="00BD7BF8" w:rsidRPr="004C2C23">
        <w:rPr>
          <w:rFonts w:ascii="Arial" w:eastAsia="標楷體" w:hAnsi="Arial" w:cs="Arial"/>
          <w:b/>
          <w:szCs w:val="24"/>
        </w:rPr>
        <w:t>NT$2,500</w:t>
      </w:r>
      <w:r w:rsidR="00BD7BF8" w:rsidRPr="004C2C23">
        <w:rPr>
          <w:rFonts w:ascii="Arial" w:eastAsia="標楷體" w:hAnsi="Arial" w:cs="Arial"/>
          <w:szCs w:val="24"/>
        </w:rPr>
        <w:t>。</w:t>
      </w:r>
      <w:r w:rsidR="005E1CEB" w:rsidRPr="00950EC2">
        <w:rPr>
          <w:rFonts w:ascii="Arial" w:eastAsia="標楷體" w:hAnsi="Arial" w:cs="Arial" w:hint="eastAsia"/>
        </w:rPr>
        <w:t>年會表揚典禮</w:t>
      </w:r>
      <w:r w:rsidR="005E1CEB" w:rsidRPr="00950EC2">
        <w:rPr>
          <w:rFonts w:ascii="Arial" w:eastAsia="標楷體" w:hAnsi="Arial" w:cs="Arial"/>
        </w:rPr>
        <w:t>後</w:t>
      </w:r>
      <w:r w:rsidR="005E1CEB">
        <w:rPr>
          <w:rFonts w:ascii="Arial" w:eastAsia="標楷體" w:hAnsi="Arial" w:cs="Arial" w:hint="eastAsia"/>
          <w:color w:val="7030A0"/>
          <w:szCs w:val="24"/>
        </w:rPr>
        <w:t>前三名頒發</w:t>
      </w:r>
      <w:r w:rsidR="005E1CEB" w:rsidRPr="00C618C7">
        <w:rPr>
          <w:rFonts w:ascii="Arial" w:eastAsia="標楷體" w:hAnsi="Arial" w:cs="Arial" w:hint="eastAsia"/>
          <w:color w:val="7030A0"/>
          <w:szCs w:val="24"/>
        </w:rPr>
        <w:t>獎狀</w:t>
      </w:r>
      <w:r w:rsidR="005E1CEB">
        <w:rPr>
          <w:rFonts w:ascii="標楷體" w:eastAsia="標楷體" w:hAnsi="標楷體" w:cs="Arial" w:hint="eastAsia"/>
          <w:color w:val="7030A0"/>
          <w:szCs w:val="24"/>
        </w:rPr>
        <w:t>，</w:t>
      </w:r>
      <w:r w:rsidR="005E1CEB">
        <w:rPr>
          <w:rFonts w:ascii="Arial" w:eastAsia="標楷體" w:hAnsi="Arial" w:cs="Arial" w:hint="eastAsia"/>
          <w:color w:val="7030A0"/>
          <w:szCs w:val="24"/>
        </w:rPr>
        <w:t>第一名並致贈獎盃</w:t>
      </w:r>
      <w:r w:rsidR="005E1CEB" w:rsidRPr="00C618C7">
        <w:rPr>
          <w:rFonts w:ascii="Arial" w:eastAsia="標楷體" w:hAnsi="Arial" w:cs="Arial"/>
          <w:color w:val="7030A0"/>
          <w:szCs w:val="24"/>
        </w:rPr>
        <w:t>。</w:t>
      </w:r>
      <w:r w:rsidR="005E1CEB">
        <w:rPr>
          <w:rFonts w:ascii="Arial" w:eastAsia="標楷體" w:hAnsi="Arial" w:cs="Arial"/>
          <w:color w:val="7030A0"/>
          <w:szCs w:val="24"/>
        </w:rPr>
        <w:br/>
      </w:r>
      <w:r w:rsidR="00BD7BF8" w:rsidRPr="004C2C23">
        <w:rPr>
          <w:rFonts w:ascii="Arial" w:eastAsia="標楷體" w:hAnsi="Arial" w:cs="Arial"/>
          <w:szCs w:val="24"/>
        </w:rPr>
        <w:t>特優獎三名，頒發獎狀乙張。</w:t>
      </w:r>
      <w:r w:rsidR="00BD7BF8" w:rsidRPr="004C2C23">
        <w:rPr>
          <w:rFonts w:ascii="Arial" w:eastAsia="標楷體" w:hAnsi="Arial" w:cs="Arial"/>
          <w:szCs w:val="24"/>
        </w:rPr>
        <w:br/>
      </w:r>
      <w:r w:rsidR="006A0EFC">
        <w:rPr>
          <w:rFonts w:ascii="Arial" w:eastAsia="標楷體" w:hAnsi="Arial" w:cs="Arial" w:hint="eastAsia"/>
          <w:b/>
          <w:szCs w:val="24"/>
        </w:rPr>
        <w:t>凡參賽作品另編寫為</w:t>
      </w:r>
      <w:proofErr w:type="gramStart"/>
      <w:r w:rsidR="00BD7BF8" w:rsidRPr="004C2C23">
        <w:rPr>
          <w:rFonts w:ascii="Arial" w:eastAsia="標楷體" w:hAnsi="Arial" w:cs="Arial"/>
          <w:b/>
          <w:szCs w:val="24"/>
        </w:rPr>
        <w:t>原著</w:t>
      </w:r>
      <w:r w:rsidR="006A0EFC">
        <w:rPr>
          <w:rFonts w:ascii="Arial" w:eastAsia="標楷體" w:hAnsi="Arial" w:cs="Arial" w:hint="eastAsia"/>
          <w:b/>
          <w:szCs w:val="24"/>
        </w:rPr>
        <w:t>或綜論</w:t>
      </w:r>
      <w:proofErr w:type="gramEnd"/>
      <w:r w:rsidR="006A0EFC">
        <w:rPr>
          <w:rFonts w:ascii="Arial" w:eastAsia="標楷體" w:hAnsi="Arial" w:cs="Arial" w:hint="eastAsia"/>
          <w:b/>
          <w:szCs w:val="24"/>
        </w:rPr>
        <w:t>論文</w:t>
      </w:r>
      <w:r w:rsidR="00BD7BF8" w:rsidRPr="004C2C23">
        <w:rPr>
          <w:rFonts w:ascii="Arial" w:eastAsia="標楷體" w:hAnsi="Arial" w:cs="Arial"/>
          <w:b/>
          <w:szCs w:val="24"/>
        </w:rPr>
        <w:t>投稿兩會醫學雜誌</w:t>
      </w:r>
    </w:p>
    <w:p w14:paraId="5D492B18" w14:textId="67AC1797" w:rsidR="00BD7BF8" w:rsidRDefault="00BD7BF8" w:rsidP="001424A2">
      <w:pPr>
        <w:spacing w:line="0" w:lineRule="atLeast"/>
        <w:ind w:leftChars="150" w:left="360"/>
        <w:rPr>
          <w:rFonts w:ascii="Arial" w:eastAsia="標楷體" w:hAnsi="Arial" w:cs="Arial"/>
          <w:szCs w:val="24"/>
        </w:rPr>
      </w:pPr>
      <w:r w:rsidRPr="004C2C23">
        <w:rPr>
          <w:rFonts w:ascii="Arial" w:eastAsia="標楷體" w:hAnsi="Arial" w:cs="Arial"/>
          <w:b/>
          <w:bCs/>
          <w:color w:val="0070C0"/>
          <w:szCs w:val="24"/>
        </w:rPr>
        <w:t>『台灣急重症醫學雜誌</w:t>
      </w:r>
      <w:r w:rsidRPr="004C2C23">
        <w:rPr>
          <w:rFonts w:ascii="Arial" w:eastAsia="標楷體" w:hAnsi="Arial" w:cs="Arial"/>
          <w:b/>
          <w:bCs/>
          <w:color w:val="0070C0"/>
          <w:szCs w:val="24"/>
        </w:rPr>
        <w:t>Resuscitation &amp; Intensive Care Medicine</w:t>
      </w:r>
      <w:r w:rsidRPr="004C2C23">
        <w:rPr>
          <w:rFonts w:ascii="Arial" w:eastAsia="標楷體" w:hAnsi="Arial" w:cs="Arial"/>
          <w:b/>
          <w:bCs/>
          <w:color w:val="0070C0"/>
          <w:szCs w:val="24"/>
        </w:rPr>
        <w:t>』</w:t>
      </w:r>
      <w:r w:rsidRPr="004C2C23">
        <w:rPr>
          <w:rFonts w:ascii="Arial" w:eastAsia="標楷體" w:hAnsi="Arial" w:cs="Arial"/>
          <w:szCs w:val="24"/>
        </w:rPr>
        <w:t>並出刊後</w:t>
      </w:r>
      <w:r w:rsidR="00EE65DB">
        <w:rPr>
          <w:rFonts w:ascii="Arial" w:eastAsia="標楷體" w:hAnsi="Arial" w:cs="Arial" w:hint="eastAsia"/>
          <w:szCs w:val="24"/>
        </w:rPr>
        <w:t>額外</w:t>
      </w:r>
      <w:r w:rsidRPr="004C2C23">
        <w:rPr>
          <w:rFonts w:ascii="Arial" w:eastAsia="標楷體" w:hAnsi="Arial" w:cs="Arial"/>
          <w:szCs w:val="24"/>
        </w:rPr>
        <w:t>加發獎</w:t>
      </w:r>
      <w:r w:rsidR="00EE65DB">
        <w:rPr>
          <w:rFonts w:ascii="Arial" w:eastAsia="標楷體" w:hAnsi="Arial" w:cs="Arial"/>
          <w:szCs w:val="24"/>
        </w:rPr>
        <w:t>勵</w:t>
      </w:r>
      <w:r w:rsidRPr="004C2C23">
        <w:rPr>
          <w:rFonts w:ascii="Arial" w:eastAsia="標楷體" w:hAnsi="Arial" w:cs="Arial"/>
          <w:szCs w:val="24"/>
        </w:rPr>
        <w:t>金。</w:t>
      </w:r>
    </w:p>
    <w:p w14:paraId="58E3B771" w14:textId="77777777" w:rsidR="00C101C2" w:rsidRPr="00C101C2" w:rsidRDefault="00D136B8" w:rsidP="00C101C2">
      <w:pPr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 w:hint="eastAsia"/>
          <w:b/>
          <w:sz w:val="28"/>
          <w:szCs w:val="28"/>
        </w:rPr>
        <w:t>八</w:t>
      </w:r>
      <w:r w:rsidR="00BD7BF8" w:rsidRPr="002370B7">
        <w:rPr>
          <w:rFonts w:ascii="Arial" w:eastAsia="標楷體" w:hAnsi="Arial" w:cs="Arial"/>
          <w:b/>
          <w:sz w:val="28"/>
          <w:szCs w:val="28"/>
        </w:rPr>
        <w:t xml:space="preserve">. </w:t>
      </w:r>
      <w:r w:rsidR="00C101C2" w:rsidRPr="00C101C2">
        <w:rPr>
          <w:rFonts w:ascii="Arial" w:eastAsia="標楷體" w:hAnsi="Arial" w:cs="Arial" w:hint="eastAsia"/>
          <w:b/>
          <w:sz w:val="28"/>
          <w:szCs w:val="28"/>
        </w:rPr>
        <w:t>聯絡學會：</w:t>
      </w:r>
    </w:p>
    <w:tbl>
      <w:tblPr>
        <w:tblpPr w:leftFromText="180" w:rightFromText="180" w:vertAnchor="text" w:horzAnchor="margin" w:tblpXSpec="center" w:tblpY="79"/>
        <w:tblW w:w="0" w:type="auto"/>
        <w:tblLook w:val="04A0" w:firstRow="1" w:lastRow="0" w:firstColumn="1" w:lastColumn="0" w:noHBand="0" w:noVBand="1"/>
      </w:tblPr>
      <w:tblGrid>
        <w:gridCol w:w="4630"/>
        <w:gridCol w:w="4631"/>
      </w:tblGrid>
      <w:tr w:rsidR="00E86114" w:rsidRPr="00C101C2" w14:paraId="20417168" w14:textId="77777777" w:rsidTr="00680371">
        <w:tc>
          <w:tcPr>
            <w:tcW w:w="4630" w:type="dxa"/>
            <w:hideMark/>
          </w:tcPr>
          <w:p w14:paraId="2ECAB44C" w14:textId="77777777" w:rsidR="00E86114" w:rsidRPr="003E3C58" w:rsidRDefault="00E86114" w:rsidP="00020444">
            <w:pPr>
              <w:autoSpaceDE w:val="0"/>
              <w:autoSpaceDN w:val="0"/>
              <w:adjustRightInd w:val="0"/>
              <w:spacing w:line="280" w:lineRule="exact"/>
              <w:ind w:rightChars="-354" w:right="-850"/>
              <w:rPr>
                <w:rFonts w:ascii="Arial" w:eastAsia="標楷體" w:hAnsi="Arial" w:cs="Arial"/>
                <w:b/>
                <w:color w:val="002060"/>
                <w:spacing w:val="10"/>
              </w:rPr>
            </w:pPr>
            <w:r w:rsidRPr="003E3C58">
              <w:rPr>
                <w:rFonts w:ascii="Arial" w:eastAsia="標楷體" w:hAnsi="Arial" w:cs="Arial" w:hint="eastAsia"/>
                <w:b/>
                <w:color w:val="002060"/>
                <w:spacing w:val="10"/>
              </w:rPr>
              <w:t>台灣急救加護醫學會</w:t>
            </w:r>
          </w:p>
          <w:p w14:paraId="3173A3D9" w14:textId="77777777" w:rsidR="00E86114" w:rsidRDefault="00E86114" w:rsidP="00020444">
            <w:pPr>
              <w:autoSpaceDE w:val="0"/>
              <w:autoSpaceDN w:val="0"/>
              <w:adjustRightInd w:val="0"/>
              <w:spacing w:line="280" w:lineRule="exact"/>
              <w:ind w:rightChars="-354" w:right="-850"/>
              <w:rPr>
                <w:rFonts w:ascii="Arial" w:eastAsia="標楷體" w:hAnsi="Arial" w:cs="Arial"/>
              </w:rPr>
            </w:pPr>
            <w:r w:rsidRPr="006E383F">
              <w:rPr>
                <w:rFonts w:ascii="Arial" w:eastAsia="標楷體" w:hAnsi="Arial" w:cs="Arial"/>
              </w:rPr>
              <w:t>電話：</w:t>
            </w:r>
            <w:r w:rsidRPr="006E383F">
              <w:rPr>
                <w:rFonts w:ascii="Arial" w:eastAsia="標楷體" w:hAnsi="Arial" w:cs="Arial"/>
              </w:rPr>
              <w:t>02-2311</w:t>
            </w:r>
            <w:r>
              <w:rPr>
                <w:rFonts w:ascii="Arial" w:eastAsia="標楷體" w:hAnsi="Arial" w:cs="Arial"/>
              </w:rPr>
              <w:t>-4573</w:t>
            </w:r>
          </w:p>
          <w:p w14:paraId="5999EA23" w14:textId="2CE6BAB5" w:rsidR="00E86114" w:rsidRPr="00C101C2" w:rsidRDefault="00E86114" w:rsidP="00E86114">
            <w:pPr>
              <w:spacing w:line="260" w:lineRule="exact"/>
              <w:rPr>
                <w:rFonts w:ascii="Arial" w:eastAsia="標楷體" w:hAnsi="Arial" w:cs="Arial"/>
                <w:bCs/>
                <w:szCs w:val="24"/>
              </w:rPr>
            </w:pPr>
            <w:r w:rsidRPr="009D29C1">
              <w:rPr>
                <w:rFonts w:ascii="Arial" w:hAnsi="Arial" w:cs="Arial"/>
              </w:rPr>
              <w:t xml:space="preserve">Email: </w:t>
            </w:r>
            <w:hyperlink r:id="rId10" w:history="1">
              <w:r w:rsidRPr="006257C8">
                <w:rPr>
                  <w:rStyle w:val="a4"/>
                  <w:rFonts w:ascii="Arial" w:hAnsi="Arial" w:cs="Arial"/>
                </w:rPr>
                <w:t>seccm2014@gmail.com</w:t>
              </w:r>
            </w:hyperlink>
          </w:p>
        </w:tc>
        <w:tc>
          <w:tcPr>
            <w:tcW w:w="4631" w:type="dxa"/>
            <w:hideMark/>
          </w:tcPr>
          <w:p w14:paraId="02E44157" w14:textId="77777777" w:rsidR="00E86114" w:rsidRPr="003E3C58" w:rsidRDefault="00E86114" w:rsidP="00020444">
            <w:pPr>
              <w:autoSpaceDE w:val="0"/>
              <w:autoSpaceDN w:val="0"/>
              <w:adjustRightInd w:val="0"/>
              <w:spacing w:line="280" w:lineRule="exact"/>
              <w:ind w:rightChars="-354" w:right="-850"/>
              <w:rPr>
                <w:rFonts w:ascii="Arial" w:eastAsia="標楷體" w:hAnsi="Arial" w:cs="Arial"/>
                <w:b/>
                <w:color w:val="002060"/>
                <w:spacing w:val="10"/>
              </w:rPr>
            </w:pPr>
            <w:r w:rsidRPr="003E3C58">
              <w:rPr>
                <w:rFonts w:ascii="Arial" w:eastAsia="標楷體" w:hAnsi="Arial" w:cs="Arial" w:hint="eastAsia"/>
                <w:b/>
                <w:color w:val="002060"/>
                <w:spacing w:val="10"/>
              </w:rPr>
              <w:t>中華民國重症醫學會</w:t>
            </w:r>
          </w:p>
          <w:p w14:paraId="09AB4E65" w14:textId="77777777" w:rsidR="00E86114" w:rsidRDefault="00E86114" w:rsidP="00020444">
            <w:pPr>
              <w:autoSpaceDE w:val="0"/>
              <w:autoSpaceDN w:val="0"/>
              <w:adjustRightInd w:val="0"/>
              <w:spacing w:line="280" w:lineRule="exact"/>
              <w:ind w:rightChars="-354" w:right="-850"/>
              <w:rPr>
                <w:rFonts w:ascii="Arial" w:eastAsia="標楷體" w:hAnsi="Arial" w:cs="Arial"/>
              </w:rPr>
            </w:pPr>
            <w:r w:rsidRPr="006E383F">
              <w:rPr>
                <w:rFonts w:ascii="Arial" w:eastAsia="標楷體" w:hAnsi="Arial" w:cs="Arial"/>
              </w:rPr>
              <w:t>電話：</w:t>
            </w:r>
            <w:r w:rsidRPr="00672AED">
              <w:rPr>
                <w:rFonts w:ascii="Arial" w:eastAsia="標楷體" w:hAnsi="Arial" w:cs="Arial"/>
              </w:rPr>
              <w:t>02-2371</w:t>
            </w:r>
            <w:r>
              <w:rPr>
                <w:rFonts w:ascii="Arial" w:eastAsia="標楷體" w:hAnsi="Arial" w:cs="Arial" w:hint="eastAsia"/>
              </w:rPr>
              <w:t>-</w:t>
            </w:r>
            <w:r w:rsidRPr="00672AED">
              <w:rPr>
                <w:rFonts w:ascii="Arial" w:eastAsia="標楷體" w:hAnsi="Arial" w:cs="Arial"/>
              </w:rPr>
              <w:t>3319</w:t>
            </w:r>
            <w:r w:rsidRPr="00672AED">
              <w:rPr>
                <w:rFonts w:ascii="Arial" w:eastAsia="標楷體" w:hAnsi="Arial" w:cs="Arial"/>
              </w:rPr>
              <w:t>、</w:t>
            </w:r>
            <w:r w:rsidRPr="00672AED">
              <w:rPr>
                <w:rFonts w:ascii="Arial" w:eastAsia="標楷體" w:hAnsi="Arial" w:cs="Arial"/>
              </w:rPr>
              <w:t>2371</w:t>
            </w:r>
            <w:r>
              <w:rPr>
                <w:rFonts w:ascii="Arial" w:eastAsia="標楷體" w:hAnsi="Arial" w:cs="Arial" w:hint="eastAsia"/>
              </w:rPr>
              <w:t>-</w:t>
            </w:r>
            <w:r w:rsidRPr="00672AED">
              <w:rPr>
                <w:rFonts w:ascii="Arial" w:eastAsia="標楷體" w:hAnsi="Arial" w:cs="Arial"/>
              </w:rPr>
              <w:t>3831</w:t>
            </w:r>
          </w:p>
          <w:p w14:paraId="208B6F81" w14:textId="50E1D840" w:rsidR="00E86114" w:rsidRPr="00C101C2" w:rsidRDefault="00E86114" w:rsidP="00E86114">
            <w:pPr>
              <w:spacing w:line="260" w:lineRule="exact"/>
              <w:rPr>
                <w:rFonts w:ascii="Arial" w:eastAsia="標楷體" w:hAnsi="Arial" w:cs="Arial"/>
                <w:bCs/>
                <w:szCs w:val="24"/>
              </w:rPr>
            </w:pPr>
            <w:r w:rsidRPr="009D29C1">
              <w:rPr>
                <w:rFonts w:ascii="Arial" w:hAnsi="Arial" w:cs="Arial"/>
              </w:rPr>
              <w:t>Email:</w:t>
            </w:r>
            <w:hyperlink r:id="rId11" w:history="1">
              <w:r w:rsidRPr="00357ED9">
                <w:rPr>
                  <w:rStyle w:val="a4"/>
                  <w:rFonts w:ascii="Arial" w:hAnsi="Arial" w:cs="Arial" w:hint="eastAsia"/>
                </w:rPr>
                <w:t>ccmcommittee@mail2000.com.tw</w:t>
              </w:r>
            </w:hyperlink>
          </w:p>
        </w:tc>
      </w:tr>
    </w:tbl>
    <w:p w14:paraId="1DB335E2" w14:textId="09A87432" w:rsidR="00BD7BF8" w:rsidRDefault="00BD7BF8" w:rsidP="00C101C2">
      <w:pPr>
        <w:spacing w:line="0" w:lineRule="atLeast"/>
        <w:rPr>
          <w:rFonts w:ascii="Arial" w:eastAsia="標楷體" w:hAnsi="Arial" w:cs="Arial"/>
          <w:b/>
          <w:szCs w:val="24"/>
        </w:rPr>
      </w:pPr>
    </w:p>
    <w:p w14:paraId="1491FACE" w14:textId="77777777" w:rsidR="001424A2" w:rsidRDefault="001424A2" w:rsidP="00F7712B">
      <w:pPr>
        <w:spacing w:line="280" w:lineRule="exact"/>
        <w:rPr>
          <w:rFonts w:ascii="Arial" w:eastAsia="標楷體" w:hAnsi="Arial" w:cs="Arial"/>
          <w:b/>
          <w:szCs w:val="24"/>
        </w:rPr>
      </w:pPr>
    </w:p>
    <w:p w14:paraId="3F4F704D" w14:textId="77777777" w:rsidR="001424A2" w:rsidRPr="004C2C23" w:rsidRDefault="001424A2" w:rsidP="00F7712B">
      <w:pPr>
        <w:spacing w:line="280" w:lineRule="exact"/>
        <w:rPr>
          <w:rFonts w:ascii="Arial" w:eastAsia="標楷體" w:hAnsi="Arial" w:cs="Arial"/>
          <w:b/>
          <w:szCs w:val="24"/>
        </w:rPr>
      </w:pPr>
    </w:p>
    <w:p w14:paraId="7F26E561" w14:textId="2D466357" w:rsidR="00BD7BF8" w:rsidRPr="004C2C23" w:rsidRDefault="00BD7BF8" w:rsidP="00BD7BF8">
      <w:pPr>
        <w:jc w:val="center"/>
        <w:rPr>
          <w:rFonts w:ascii="Arial" w:eastAsia="標楷體" w:hAnsi="Arial" w:cs="Arial"/>
          <w:b/>
          <w:color w:val="0000FF"/>
          <w:sz w:val="36"/>
          <w:szCs w:val="36"/>
        </w:rPr>
      </w:pPr>
      <w:r w:rsidRPr="004C2C23">
        <w:rPr>
          <w:rFonts w:ascii="Arial" w:eastAsia="標楷體" w:hAnsi="Arial" w:cs="Arial"/>
          <w:b/>
          <w:color w:val="0000FF"/>
          <w:sz w:val="36"/>
          <w:szCs w:val="36"/>
        </w:rPr>
        <w:lastRenderedPageBreak/>
        <w:t>202</w:t>
      </w:r>
      <w:r w:rsidR="00E86114">
        <w:rPr>
          <w:rFonts w:ascii="Arial" w:eastAsia="標楷體" w:hAnsi="Arial" w:cs="Arial" w:hint="eastAsia"/>
          <w:b/>
          <w:color w:val="0000FF"/>
          <w:sz w:val="36"/>
          <w:szCs w:val="36"/>
        </w:rPr>
        <w:t>6</w:t>
      </w:r>
      <w:r w:rsidRPr="004C2C23">
        <w:rPr>
          <w:rFonts w:ascii="Arial" w:eastAsia="標楷體" w:hAnsi="Arial" w:cs="Arial"/>
          <w:b/>
          <w:color w:val="0000FF"/>
          <w:sz w:val="36"/>
          <w:szCs w:val="36"/>
        </w:rPr>
        <w:t>台灣急重症醫療品質獎</w:t>
      </w:r>
      <w:r w:rsidR="001A02BE">
        <w:rPr>
          <w:rFonts w:ascii="Arial" w:eastAsia="標楷體" w:hAnsi="Arial" w:cs="Arial" w:hint="eastAsia"/>
          <w:b/>
          <w:color w:val="0000FF"/>
          <w:sz w:val="36"/>
          <w:szCs w:val="36"/>
        </w:rPr>
        <w:t xml:space="preserve"> </w:t>
      </w:r>
      <w:r w:rsidRPr="004C2C23">
        <w:rPr>
          <w:rFonts w:ascii="Arial" w:eastAsia="標楷體" w:hAnsi="Arial" w:cs="Arial"/>
          <w:b/>
          <w:color w:val="0000FF"/>
          <w:sz w:val="36"/>
          <w:szCs w:val="36"/>
        </w:rPr>
        <w:t>報名表</w:t>
      </w:r>
    </w:p>
    <w:p w14:paraId="743CF9B5" w14:textId="708A2656" w:rsidR="00BD7BF8" w:rsidRPr="004C2C23" w:rsidRDefault="00BD7BF8" w:rsidP="00BD7BF8">
      <w:pPr>
        <w:rPr>
          <w:rFonts w:ascii="Arial" w:hAnsi="Arial" w:cs="Arial"/>
          <w:b/>
        </w:rPr>
      </w:pPr>
      <w:r w:rsidRPr="004C2C23">
        <w:rPr>
          <w:rFonts w:ascii="Arial" w:eastAsia="標楷體" w:hAnsi="Arial" w:cs="Arial"/>
          <w:b/>
          <w:sz w:val="28"/>
          <w:szCs w:val="28"/>
        </w:rPr>
        <w:t>參賽編號</w:t>
      </w:r>
      <w:r w:rsidRPr="004C2C23">
        <w:rPr>
          <w:rFonts w:ascii="Arial" w:eastAsia="標楷體" w:hAnsi="Arial" w:cs="Arial"/>
          <w:b/>
          <w:sz w:val="28"/>
          <w:szCs w:val="28"/>
        </w:rPr>
        <w:t xml:space="preserve">: </w:t>
      </w:r>
      <w:r w:rsidR="00B12603" w:rsidRPr="00A93F41">
        <w:rPr>
          <w:rFonts w:ascii="Arial" w:eastAsia="標楷體" w:hAnsi="Arial" w:cs="Arial" w:hint="eastAsia"/>
          <w:b/>
          <w:color w:val="FF0000"/>
          <w:szCs w:val="24"/>
          <w:lang w:eastAsia="zh-HK"/>
        </w:rPr>
        <w:t>由學會填寫</w:t>
      </w:r>
    </w:p>
    <w:tbl>
      <w:tblPr>
        <w:tblStyle w:val="TableNormal"/>
        <w:tblW w:w="1091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551"/>
        <w:gridCol w:w="284"/>
        <w:gridCol w:w="1275"/>
        <w:gridCol w:w="142"/>
        <w:gridCol w:w="992"/>
        <w:gridCol w:w="3402"/>
      </w:tblGrid>
      <w:tr w:rsidR="00BD7BF8" w:rsidRPr="004C2C23" w14:paraId="4B1981BD" w14:textId="77777777" w:rsidTr="007E0C09">
        <w:trPr>
          <w:trHeight w:val="815"/>
        </w:trPr>
        <w:tc>
          <w:tcPr>
            <w:tcW w:w="2269" w:type="dxa"/>
            <w:shd w:val="clear" w:color="auto" w:fill="D9D9D9"/>
          </w:tcPr>
          <w:p w14:paraId="62447B41" w14:textId="77777777" w:rsidR="00BD7BF8" w:rsidRPr="004C2C23" w:rsidRDefault="00BD7BF8" w:rsidP="00194635">
            <w:pPr>
              <w:pStyle w:val="TableParagraph"/>
              <w:rPr>
                <w:rFonts w:ascii="Arial" w:hAnsi="Arial" w:cs="Arial"/>
                <w:sz w:val="28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機構名稱</w:t>
            </w:r>
          </w:p>
        </w:tc>
        <w:tc>
          <w:tcPr>
            <w:tcW w:w="8646" w:type="dxa"/>
            <w:gridSpan w:val="6"/>
          </w:tcPr>
          <w:p w14:paraId="78395908" w14:textId="77777777" w:rsidR="00BD7BF8" w:rsidRPr="004C2C23" w:rsidRDefault="00BD7BF8" w:rsidP="00194635">
            <w:pPr>
              <w:pStyle w:val="TableParagraph"/>
              <w:spacing w:line="223" w:lineRule="auto"/>
              <w:ind w:left="107" w:right="97"/>
              <w:rPr>
                <w:rFonts w:ascii="Arial" w:hAnsi="Arial" w:cs="Arial"/>
                <w:sz w:val="28"/>
                <w:lang w:eastAsia="zh-TW"/>
              </w:rPr>
            </w:pPr>
          </w:p>
        </w:tc>
      </w:tr>
      <w:tr w:rsidR="00333561" w:rsidRPr="004C2C23" w14:paraId="4648FE9F" w14:textId="77777777" w:rsidTr="00333561">
        <w:trPr>
          <w:trHeight w:val="702"/>
        </w:trPr>
        <w:tc>
          <w:tcPr>
            <w:tcW w:w="2269" w:type="dxa"/>
            <w:shd w:val="clear" w:color="auto" w:fill="D9D9D9"/>
          </w:tcPr>
          <w:p w14:paraId="2C9316FD" w14:textId="77777777" w:rsidR="00333561" w:rsidRPr="004C2C23" w:rsidRDefault="00333561" w:rsidP="007E0C09">
            <w:pPr>
              <w:pStyle w:val="TableParagraph"/>
              <w:rPr>
                <w:rFonts w:ascii="Arial" w:hAnsi="Arial" w:cs="Arial"/>
                <w:b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b/>
                <w:sz w:val="28"/>
                <w:lang w:eastAsia="zh-TW"/>
              </w:rPr>
              <w:t>聯絡人姓名</w:t>
            </w:r>
          </w:p>
        </w:tc>
        <w:tc>
          <w:tcPr>
            <w:tcW w:w="2835" w:type="dxa"/>
            <w:gridSpan w:val="2"/>
          </w:tcPr>
          <w:p w14:paraId="21E5ADE5" w14:textId="77777777" w:rsidR="00333561" w:rsidRPr="004C2C23" w:rsidRDefault="00333561" w:rsidP="00194635">
            <w:pPr>
              <w:pStyle w:val="TableParagraph"/>
              <w:spacing w:line="223" w:lineRule="auto"/>
              <w:ind w:left="107" w:right="97"/>
              <w:rPr>
                <w:rFonts w:ascii="Arial" w:hAnsi="Arial" w:cs="Arial"/>
                <w:sz w:val="28"/>
                <w:lang w:eastAsia="zh-TW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034CF6B2" w14:textId="77777777" w:rsidR="00333561" w:rsidRPr="004C2C23" w:rsidRDefault="00333561" w:rsidP="00194635">
            <w:pPr>
              <w:pStyle w:val="TableParagraph"/>
              <w:spacing w:line="223" w:lineRule="auto"/>
              <w:ind w:left="107" w:right="97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單位</w:t>
            </w:r>
          </w:p>
        </w:tc>
        <w:tc>
          <w:tcPr>
            <w:tcW w:w="4536" w:type="dxa"/>
            <w:gridSpan w:val="3"/>
          </w:tcPr>
          <w:p w14:paraId="3AA0CF99" w14:textId="77777777" w:rsidR="00333561" w:rsidRPr="004C2C23" w:rsidRDefault="00333561" w:rsidP="00194635">
            <w:pPr>
              <w:pStyle w:val="TableParagraph"/>
              <w:spacing w:line="223" w:lineRule="auto"/>
              <w:ind w:left="107" w:right="97"/>
              <w:rPr>
                <w:rFonts w:ascii="Arial" w:hAnsi="Arial" w:cs="Arial"/>
                <w:sz w:val="28"/>
                <w:lang w:eastAsia="zh-TW"/>
              </w:rPr>
            </w:pPr>
          </w:p>
        </w:tc>
      </w:tr>
      <w:tr w:rsidR="00333561" w:rsidRPr="004C2C23" w14:paraId="717EE3E6" w14:textId="77777777" w:rsidTr="00333561">
        <w:trPr>
          <w:trHeight w:val="702"/>
        </w:trPr>
        <w:tc>
          <w:tcPr>
            <w:tcW w:w="2269" w:type="dxa"/>
            <w:shd w:val="clear" w:color="auto" w:fill="D9D9D9"/>
          </w:tcPr>
          <w:p w14:paraId="795CE2AA" w14:textId="77777777" w:rsidR="00333561" w:rsidRPr="004C2C23" w:rsidRDefault="00333561" w:rsidP="007E0C09">
            <w:pPr>
              <w:pStyle w:val="TableParagraph"/>
              <w:rPr>
                <w:rFonts w:ascii="Arial" w:hAnsi="Arial" w:cs="Arial"/>
                <w:b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b/>
                <w:sz w:val="28"/>
                <w:lang w:eastAsia="zh-TW"/>
              </w:rPr>
              <w:t>聯絡手機</w:t>
            </w:r>
          </w:p>
        </w:tc>
        <w:tc>
          <w:tcPr>
            <w:tcW w:w="2835" w:type="dxa"/>
            <w:gridSpan w:val="2"/>
          </w:tcPr>
          <w:p w14:paraId="7B7089D7" w14:textId="77777777" w:rsidR="00333561" w:rsidRPr="004C2C23" w:rsidRDefault="00333561" w:rsidP="00194635">
            <w:pPr>
              <w:pStyle w:val="TableParagraph"/>
              <w:spacing w:line="223" w:lineRule="auto"/>
              <w:ind w:left="107" w:right="97"/>
              <w:rPr>
                <w:rFonts w:ascii="Arial" w:hAnsi="Arial" w:cs="Arial"/>
                <w:sz w:val="28"/>
                <w:lang w:eastAsia="zh-TW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27650780" w14:textId="77777777" w:rsidR="00333561" w:rsidRPr="004C2C23" w:rsidRDefault="00333561" w:rsidP="00194635">
            <w:pPr>
              <w:pStyle w:val="TableParagraph"/>
              <w:spacing w:line="223" w:lineRule="auto"/>
              <w:ind w:left="107" w:right="97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E-mail</w:t>
            </w:r>
          </w:p>
        </w:tc>
        <w:tc>
          <w:tcPr>
            <w:tcW w:w="4536" w:type="dxa"/>
            <w:gridSpan w:val="3"/>
          </w:tcPr>
          <w:p w14:paraId="69DD7FDB" w14:textId="77777777" w:rsidR="00333561" w:rsidRPr="004C2C23" w:rsidRDefault="00333561" w:rsidP="00194635">
            <w:pPr>
              <w:pStyle w:val="TableParagraph"/>
              <w:spacing w:line="223" w:lineRule="auto"/>
              <w:ind w:left="107" w:right="97"/>
              <w:rPr>
                <w:rFonts w:ascii="Arial" w:hAnsi="Arial" w:cs="Arial"/>
                <w:sz w:val="28"/>
                <w:lang w:eastAsia="zh-TW"/>
              </w:rPr>
            </w:pPr>
          </w:p>
        </w:tc>
      </w:tr>
      <w:tr w:rsidR="00BD7BF8" w:rsidRPr="004C2C23" w14:paraId="3789BDA8" w14:textId="77777777" w:rsidTr="007E0C09">
        <w:trPr>
          <w:trHeight w:val="702"/>
        </w:trPr>
        <w:tc>
          <w:tcPr>
            <w:tcW w:w="2269" w:type="dxa"/>
            <w:shd w:val="clear" w:color="auto" w:fill="D9D9D9"/>
          </w:tcPr>
          <w:p w14:paraId="2BF9EB9D" w14:textId="77777777" w:rsidR="00BD7BF8" w:rsidRPr="004C2C23" w:rsidRDefault="00BD7BF8" w:rsidP="007E0C09">
            <w:pPr>
              <w:pStyle w:val="TableParagraph"/>
              <w:rPr>
                <w:rFonts w:ascii="Arial" w:hAnsi="Arial" w:cs="Arial"/>
                <w:sz w:val="28"/>
              </w:rPr>
            </w:pPr>
            <w:r w:rsidRPr="004C2C23">
              <w:rPr>
                <w:rFonts w:ascii="Arial" w:hAnsi="Arial" w:cs="Arial"/>
                <w:b/>
                <w:sz w:val="28"/>
                <w:lang w:eastAsia="zh-TW"/>
              </w:rPr>
              <w:t>活動主題</w:t>
            </w:r>
          </w:p>
        </w:tc>
        <w:tc>
          <w:tcPr>
            <w:tcW w:w="8646" w:type="dxa"/>
            <w:gridSpan w:val="6"/>
          </w:tcPr>
          <w:p w14:paraId="2DD09FA8" w14:textId="77777777" w:rsidR="00BD7BF8" w:rsidRPr="004C2C23" w:rsidRDefault="00BD7BF8" w:rsidP="00194635">
            <w:pPr>
              <w:pStyle w:val="TableParagraph"/>
              <w:spacing w:line="223" w:lineRule="auto"/>
              <w:ind w:left="107" w:right="97"/>
              <w:rPr>
                <w:rFonts w:ascii="Arial" w:hAnsi="Arial" w:cs="Arial"/>
                <w:sz w:val="28"/>
                <w:lang w:eastAsia="zh-TW"/>
              </w:rPr>
            </w:pPr>
          </w:p>
        </w:tc>
      </w:tr>
      <w:tr w:rsidR="00BD7BF8" w:rsidRPr="004C2C23" w14:paraId="4ECA53E7" w14:textId="77777777" w:rsidTr="007E0C09">
        <w:trPr>
          <w:trHeight w:val="830"/>
        </w:trPr>
        <w:tc>
          <w:tcPr>
            <w:tcW w:w="2269" w:type="dxa"/>
            <w:shd w:val="clear" w:color="auto" w:fill="D9D9D9"/>
          </w:tcPr>
          <w:p w14:paraId="3A3DB6C4" w14:textId="77777777" w:rsidR="00BD7BF8" w:rsidRPr="004C2C23" w:rsidRDefault="00BD7BF8" w:rsidP="00BD7BF8">
            <w:pPr>
              <w:pStyle w:val="TableParagraph"/>
              <w:spacing w:line="223" w:lineRule="auto"/>
              <w:ind w:right="32"/>
              <w:rPr>
                <w:rFonts w:ascii="Arial" w:hAnsi="Arial" w:cs="Arial"/>
                <w:sz w:val="28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英文主題</w:t>
            </w:r>
          </w:p>
        </w:tc>
        <w:tc>
          <w:tcPr>
            <w:tcW w:w="8646" w:type="dxa"/>
            <w:gridSpan w:val="6"/>
          </w:tcPr>
          <w:p w14:paraId="6C9943C8" w14:textId="77777777" w:rsidR="00BD7BF8" w:rsidRPr="004C2C23" w:rsidRDefault="00BD7BF8" w:rsidP="00194635">
            <w:pPr>
              <w:pStyle w:val="TableParagraph"/>
              <w:spacing w:line="223" w:lineRule="auto"/>
              <w:ind w:left="107" w:right="97"/>
              <w:rPr>
                <w:rFonts w:ascii="Arial" w:hAnsi="Arial" w:cs="Arial"/>
                <w:sz w:val="28"/>
                <w:lang w:eastAsia="zh-TW"/>
              </w:rPr>
            </w:pPr>
          </w:p>
        </w:tc>
      </w:tr>
      <w:tr w:rsidR="00BD7BF8" w:rsidRPr="004C2C23" w14:paraId="3137FFBD" w14:textId="77777777" w:rsidTr="007E0C09">
        <w:trPr>
          <w:trHeight w:val="965"/>
        </w:trPr>
        <w:tc>
          <w:tcPr>
            <w:tcW w:w="2269" w:type="dxa"/>
            <w:shd w:val="clear" w:color="auto" w:fill="D9D9D9"/>
          </w:tcPr>
          <w:p w14:paraId="4301B5AF" w14:textId="77777777" w:rsidR="00BD7BF8" w:rsidRPr="004C2C23" w:rsidRDefault="00BD7BF8" w:rsidP="007E0C09">
            <w:pPr>
              <w:pStyle w:val="TableParagraph"/>
              <w:rPr>
                <w:rFonts w:ascii="Arial" w:hAnsi="Arial" w:cs="Arial"/>
                <w:sz w:val="28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關鍵字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(5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個</w:t>
            </w:r>
            <w:proofErr w:type="gramStart"/>
            <w:r w:rsidRPr="004C2C23">
              <w:rPr>
                <w:rFonts w:ascii="Arial" w:hAnsi="Arial" w:cs="Arial"/>
                <w:sz w:val="28"/>
                <w:lang w:eastAsia="zh-TW"/>
              </w:rPr>
              <w:t>以內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)</w:t>
            </w:r>
            <w:proofErr w:type="gramEnd"/>
          </w:p>
        </w:tc>
        <w:tc>
          <w:tcPr>
            <w:tcW w:w="8646" w:type="dxa"/>
            <w:gridSpan w:val="6"/>
          </w:tcPr>
          <w:p w14:paraId="33A3E293" w14:textId="77777777" w:rsidR="00BD7BF8" w:rsidRPr="004C2C23" w:rsidRDefault="00BD7BF8" w:rsidP="00194635">
            <w:pPr>
              <w:pStyle w:val="TableParagraph"/>
              <w:spacing w:line="372" w:lineRule="exact"/>
              <w:ind w:left="107"/>
              <w:rPr>
                <w:rFonts w:ascii="Arial" w:hAnsi="Arial" w:cs="Arial"/>
                <w:sz w:val="28"/>
                <w:lang w:eastAsia="zh-TW"/>
              </w:rPr>
            </w:pPr>
          </w:p>
        </w:tc>
      </w:tr>
      <w:tr w:rsidR="00BD7BF8" w:rsidRPr="004C2C23" w14:paraId="3990D875" w14:textId="77777777" w:rsidTr="007E0C09">
        <w:trPr>
          <w:trHeight w:val="965"/>
        </w:trPr>
        <w:tc>
          <w:tcPr>
            <w:tcW w:w="2269" w:type="dxa"/>
            <w:shd w:val="clear" w:color="auto" w:fill="D9D9D9"/>
          </w:tcPr>
          <w:p w14:paraId="4C5AC36F" w14:textId="77777777" w:rsidR="00BD7BF8" w:rsidRPr="004C2C23" w:rsidRDefault="007E0C09" w:rsidP="007E0C09">
            <w:pPr>
              <w:pStyle w:val="TableParagraph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主題類型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(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單選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)</w:t>
            </w:r>
          </w:p>
        </w:tc>
        <w:tc>
          <w:tcPr>
            <w:tcW w:w="8646" w:type="dxa"/>
            <w:gridSpan w:val="6"/>
          </w:tcPr>
          <w:p w14:paraId="510867FE" w14:textId="77777777" w:rsidR="00BD7BF8" w:rsidRPr="004C2C23" w:rsidRDefault="007E0C09" w:rsidP="007E0C09">
            <w:pPr>
              <w:pStyle w:val="TableParagraph"/>
              <w:numPr>
                <w:ilvl w:val="0"/>
                <w:numId w:val="5"/>
              </w:numPr>
              <w:spacing w:line="372" w:lineRule="exact"/>
              <w:ind w:left="638" w:hanging="426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病人照顧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 xml:space="preserve"> ○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病歷紀錄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 xml:space="preserve">  ○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時間效率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 xml:space="preserve"> ○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成本效益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○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安全環境</w:t>
            </w:r>
          </w:p>
          <w:p w14:paraId="4A8A5FFA" w14:textId="77777777" w:rsidR="007E0C09" w:rsidRPr="004C2C23" w:rsidRDefault="007E0C09" w:rsidP="007E0C09">
            <w:pPr>
              <w:pStyle w:val="TableParagraph"/>
              <w:numPr>
                <w:ilvl w:val="0"/>
                <w:numId w:val="5"/>
              </w:numPr>
              <w:spacing w:line="372" w:lineRule="exact"/>
              <w:ind w:left="638" w:hanging="426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滿意度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 xml:space="preserve">   ○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教育訓練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 xml:space="preserve">  ○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民眾參與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 xml:space="preserve"> ○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其他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(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請說明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_____)</w:t>
            </w:r>
          </w:p>
        </w:tc>
      </w:tr>
      <w:tr w:rsidR="007E0C09" w:rsidRPr="004C2C23" w14:paraId="634EBE79" w14:textId="77777777" w:rsidTr="007E0C09">
        <w:trPr>
          <w:trHeight w:val="965"/>
        </w:trPr>
        <w:tc>
          <w:tcPr>
            <w:tcW w:w="2269" w:type="dxa"/>
            <w:shd w:val="clear" w:color="auto" w:fill="D9D9D9"/>
          </w:tcPr>
          <w:p w14:paraId="04CCC3CB" w14:textId="77777777" w:rsidR="007E0C09" w:rsidRPr="004C2C23" w:rsidRDefault="007E0C09" w:rsidP="007E0C09">
            <w:pPr>
              <w:pStyle w:val="TableParagraph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運用手法</w:t>
            </w:r>
          </w:p>
        </w:tc>
        <w:tc>
          <w:tcPr>
            <w:tcW w:w="8646" w:type="dxa"/>
            <w:gridSpan w:val="6"/>
          </w:tcPr>
          <w:p w14:paraId="3E7FFA91" w14:textId="77777777" w:rsidR="007E0C09" w:rsidRPr="004C2C23" w:rsidRDefault="007E0C09" w:rsidP="007E0C09">
            <w:pPr>
              <w:pStyle w:val="TableParagraph"/>
              <w:numPr>
                <w:ilvl w:val="0"/>
                <w:numId w:val="6"/>
              </w:numPr>
              <w:spacing w:line="372" w:lineRule="exact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流程改造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 xml:space="preserve"> □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平衡計分卡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 xml:space="preserve"> □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根本原因分析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 xml:space="preserve"> □FMEA □TRM</w:t>
            </w:r>
          </w:p>
          <w:p w14:paraId="4EBC72E1" w14:textId="77777777" w:rsidR="007E0C09" w:rsidRPr="004C2C23" w:rsidRDefault="007E0C09" w:rsidP="007E0C09">
            <w:pPr>
              <w:pStyle w:val="TableParagraph"/>
              <w:numPr>
                <w:ilvl w:val="0"/>
                <w:numId w:val="6"/>
              </w:numPr>
              <w:spacing w:line="372" w:lineRule="exact"/>
              <w:rPr>
                <w:rFonts w:ascii="Arial" w:hAnsi="Arial" w:cs="Arial"/>
                <w:sz w:val="24"/>
                <w:szCs w:val="24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標竿學習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 xml:space="preserve"> □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實證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/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證據醫學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 xml:space="preserve"> □</w:t>
            </w:r>
            <w:proofErr w:type="gramStart"/>
            <w:r w:rsidRPr="004C2C23">
              <w:rPr>
                <w:rFonts w:ascii="Arial" w:hAnsi="Arial" w:cs="Arial"/>
                <w:sz w:val="28"/>
                <w:lang w:eastAsia="zh-TW"/>
              </w:rPr>
              <w:t>醫品圈</w:t>
            </w:r>
            <w:proofErr w:type="gramEnd"/>
            <w:r w:rsidRPr="004C2C23">
              <w:rPr>
                <w:rFonts w:ascii="Arial" w:hAnsi="Arial" w:cs="Arial"/>
                <w:sz w:val="28"/>
                <w:lang w:eastAsia="zh-TW"/>
              </w:rPr>
              <w:t>(</w:t>
            </w:r>
            <w:r w:rsidRPr="004C2C23">
              <w:rPr>
                <w:rFonts w:ascii="Arial" w:hAnsi="Arial" w:cs="Arial"/>
                <w:sz w:val="24"/>
                <w:szCs w:val="24"/>
                <w:lang w:eastAsia="zh-TW"/>
              </w:rPr>
              <w:t>○</w:t>
            </w:r>
            <w:r w:rsidRPr="004C2C23">
              <w:rPr>
                <w:rFonts w:ascii="Arial" w:hAnsi="Arial" w:cs="Arial"/>
                <w:sz w:val="24"/>
                <w:szCs w:val="24"/>
                <w:lang w:eastAsia="zh-TW"/>
              </w:rPr>
              <w:t>問題解決</w:t>
            </w:r>
            <w:r w:rsidRPr="004C2C23">
              <w:rPr>
                <w:rFonts w:ascii="Arial" w:hAnsi="Arial" w:cs="Arial"/>
                <w:sz w:val="24"/>
                <w:szCs w:val="24"/>
                <w:lang w:eastAsia="zh-TW"/>
              </w:rPr>
              <w:t>○</w:t>
            </w:r>
            <w:r w:rsidRPr="004C2C23">
              <w:rPr>
                <w:rFonts w:ascii="Arial" w:hAnsi="Arial" w:cs="Arial"/>
                <w:sz w:val="24"/>
                <w:szCs w:val="24"/>
                <w:lang w:eastAsia="zh-TW"/>
              </w:rPr>
              <w:t>課題達成</w:t>
            </w:r>
            <w:r w:rsidRPr="004C2C23">
              <w:rPr>
                <w:rFonts w:ascii="Arial" w:hAnsi="Arial" w:cs="Arial"/>
                <w:sz w:val="24"/>
                <w:szCs w:val="24"/>
                <w:lang w:eastAsia="zh-TW"/>
              </w:rPr>
              <w:t>)</w:t>
            </w:r>
          </w:p>
          <w:p w14:paraId="2E8FF24A" w14:textId="77777777" w:rsidR="007E0C09" w:rsidRPr="004C2C23" w:rsidRDefault="007E0C09" w:rsidP="007E0C09">
            <w:pPr>
              <w:pStyle w:val="TableParagraph"/>
              <w:numPr>
                <w:ilvl w:val="0"/>
                <w:numId w:val="6"/>
              </w:numPr>
              <w:spacing w:line="372" w:lineRule="exact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精實管理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 xml:space="preserve"> □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其他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(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請說明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_____)</w:t>
            </w:r>
          </w:p>
        </w:tc>
      </w:tr>
      <w:tr w:rsidR="007E0C09" w:rsidRPr="004C2C23" w14:paraId="39E447AA" w14:textId="77777777" w:rsidTr="007E0C09">
        <w:trPr>
          <w:trHeight w:val="965"/>
        </w:trPr>
        <w:tc>
          <w:tcPr>
            <w:tcW w:w="2269" w:type="dxa"/>
            <w:shd w:val="clear" w:color="auto" w:fill="D9D9D9"/>
          </w:tcPr>
          <w:p w14:paraId="5EEE0DA2" w14:textId="77777777" w:rsidR="007E0C09" w:rsidRPr="004C2C23" w:rsidRDefault="007E0C09" w:rsidP="007E0C09">
            <w:pPr>
              <w:pStyle w:val="TableParagraph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病人安全相關主題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(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單選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)</w:t>
            </w:r>
          </w:p>
        </w:tc>
        <w:tc>
          <w:tcPr>
            <w:tcW w:w="8646" w:type="dxa"/>
            <w:gridSpan w:val="6"/>
          </w:tcPr>
          <w:p w14:paraId="6D8DEC58" w14:textId="77777777" w:rsidR="007E0C09" w:rsidRPr="004C2C23" w:rsidRDefault="007E0C09" w:rsidP="007E0C09">
            <w:pPr>
              <w:pStyle w:val="TableParagraph"/>
              <w:numPr>
                <w:ilvl w:val="0"/>
                <w:numId w:val="5"/>
              </w:numPr>
              <w:spacing w:line="372" w:lineRule="exact"/>
              <w:ind w:left="638" w:hanging="426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提升醫療照護</w:t>
            </w:r>
            <w:proofErr w:type="gramStart"/>
            <w:r w:rsidRPr="004C2C23">
              <w:rPr>
                <w:rFonts w:ascii="Arial" w:hAnsi="Arial" w:cs="Arial"/>
                <w:sz w:val="28"/>
                <w:lang w:eastAsia="zh-TW"/>
              </w:rPr>
              <w:t>人員間的有效</w:t>
            </w:r>
            <w:proofErr w:type="gramEnd"/>
            <w:r w:rsidRPr="004C2C23">
              <w:rPr>
                <w:rFonts w:ascii="Arial" w:hAnsi="Arial" w:cs="Arial"/>
                <w:sz w:val="28"/>
                <w:lang w:eastAsia="zh-TW"/>
              </w:rPr>
              <w:t>溝通</w:t>
            </w:r>
          </w:p>
          <w:p w14:paraId="78B0ECC4" w14:textId="77777777" w:rsidR="007E0C09" w:rsidRPr="004C2C23" w:rsidRDefault="007E0C09" w:rsidP="007E0C09">
            <w:pPr>
              <w:pStyle w:val="TableParagraph"/>
              <w:numPr>
                <w:ilvl w:val="0"/>
                <w:numId w:val="5"/>
              </w:numPr>
              <w:spacing w:line="372" w:lineRule="exact"/>
              <w:ind w:left="638" w:hanging="426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落實病人安全事件管理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 xml:space="preserve">        ○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提升手術安全</w:t>
            </w:r>
          </w:p>
          <w:p w14:paraId="367824B3" w14:textId="77777777" w:rsidR="007E0C09" w:rsidRPr="004C2C23" w:rsidRDefault="007E0C09" w:rsidP="007E0C09">
            <w:pPr>
              <w:pStyle w:val="TableParagraph"/>
              <w:numPr>
                <w:ilvl w:val="0"/>
                <w:numId w:val="5"/>
              </w:numPr>
              <w:spacing w:line="372" w:lineRule="exact"/>
              <w:ind w:left="638" w:hanging="426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預防病人跌倒及降低傷害程度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 xml:space="preserve">  ○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提升用藥安全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 xml:space="preserve"> ○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落實感染管制</w:t>
            </w:r>
          </w:p>
          <w:p w14:paraId="3A24A67E" w14:textId="77777777" w:rsidR="007E0C09" w:rsidRPr="004C2C23" w:rsidRDefault="007E0C09" w:rsidP="007E0C09">
            <w:pPr>
              <w:pStyle w:val="TableParagraph"/>
              <w:numPr>
                <w:ilvl w:val="0"/>
                <w:numId w:val="5"/>
              </w:numPr>
              <w:spacing w:line="372" w:lineRule="exact"/>
              <w:ind w:left="638" w:hanging="426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提升管路安全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○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鼓勵病人及家屬參與病人安全工作</w:t>
            </w:r>
          </w:p>
          <w:p w14:paraId="2B1403D8" w14:textId="77777777" w:rsidR="007E0C09" w:rsidRPr="004C2C23" w:rsidRDefault="007E0C09" w:rsidP="007E0C09">
            <w:pPr>
              <w:pStyle w:val="TableParagraph"/>
              <w:numPr>
                <w:ilvl w:val="0"/>
                <w:numId w:val="5"/>
              </w:numPr>
              <w:spacing w:line="372" w:lineRule="exact"/>
              <w:ind w:left="638" w:hanging="426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非相關主題</w:t>
            </w:r>
          </w:p>
        </w:tc>
      </w:tr>
      <w:tr w:rsidR="00333561" w:rsidRPr="004C2C23" w14:paraId="67FEBDE1" w14:textId="77777777" w:rsidTr="00F0550B">
        <w:trPr>
          <w:trHeight w:val="464"/>
        </w:trPr>
        <w:tc>
          <w:tcPr>
            <w:tcW w:w="2269" w:type="dxa"/>
            <w:vMerge w:val="restart"/>
            <w:shd w:val="clear" w:color="auto" w:fill="D9D9D9"/>
            <w:vAlign w:val="center"/>
          </w:tcPr>
          <w:p w14:paraId="059E2891" w14:textId="77777777" w:rsidR="00333561" w:rsidRPr="004C2C23" w:rsidRDefault="00333561" w:rsidP="00333561">
            <w:pPr>
              <w:pStyle w:val="TableParagraph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團隊成立時間</w:t>
            </w:r>
          </w:p>
        </w:tc>
        <w:tc>
          <w:tcPr>
            <w:tcW w:w="2551" w:type="dxa"/>
            <w:vMerge w:val="restart"/>
            <w:vAlign w:val="center"/>
          </w:tcPr>
          <w:p w14:paraId="1F86F40E" w14:textId="77777777" w:rsidR="00333561" w:rsidRPr="004C2C23" w:rsidRDefault="00333561" w:rsidP="00333561">
            <w:pPr>
              <w:pStyle w:val="TableParagraph"/>
              <w:spacing w:line="372" w:lineRule="exact"/>
              <w:ind w:firstLineChars="50" w:firstLine="140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西元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 xml:space="preserve">_ 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年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 xml:space="preserve">_ 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月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 xml:space="preserve">_ 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日</w:t>
            </w:r>
          </w:p>
        </w:tc>
        <w:tc>
          <w:tcPr>
            <w:tcW w:w="170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174D8B77" w14:textId="77777777" w:rsidR="00333561" w:rsidRPr="004C2C23" w:rsidRDefault="00333561" w:rsidP="00333561">
            <w:pPr>
              <w:pStyle w:val="TableParagraph"/>
              <w:shd w:val="clear" w:color="auto" w:fill="D9D9D9" w:themeFill="background1" w:themeFillShade="D9"/>
              <w:spacing w:line="372" w:lineRule="exact"/>
              <w:ind w:leftChars="-1" w:left="-2" w:firstLineChars="33" w:firstLine="92"/>
              <w:jc w:val="center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本期</w:t>
            </w:r>
          </w:p>
          <w:p w14:paraId="14EC078F" w14:textId="77777777" w:rsidR="00333561" w:rsidRPr="004C2C23" w:rsidRDefault="00333561" w:rsidP="00333561">
            <w:pPr>
              <w:pStyle w:val="TableParagraph"/>
              <w:shd w:val="clear" w:color="auto" w:fill="D9D9D9" w:themeFill="background1" w:themeFillShade="D9"/>
              <w:spacing w:line="372" w:lineRule="exact"/>
              <w:ind w:leftChars="-1" w:left="-2" w:firstLineChars="33" w:firstLine="92"/>
              <w:jc w:val="center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活動期間</w:t>
            </w:r>
          </w:p>
          <w:p w14:paraId="3DEABCAF" w14:textId="77777777" w:rsidR="00333561" w:rsidRPr="004C2C23" w:rsidRDefault="00333561" w:rsidP="00333561">
            <w:pPr>
              <w:pStyle w:val="TableParagraph"/>
              <w:spacing w:line="372" w:lineRule="exact"/>
              <w:ind w:leftChars="-167" w:left="-1" w:hangingChars="143" w:hanging="400"/>
              <w:jc w:val="center"/>
              <w:rPr>
                <w:rFonts w:ascii="Arial" w:hAnsi="Arial" w:cs="Arial"/>
                <w:sz w:val="28"/>
                <w:lang w:eastAsia="zh-TW"/>
              </w:rPr>
            </w:pPr>
          </w:p>
        </w:tc>
        <w:tc>
          <w:tcPr>
            <w:tcW w:w="992" w:type="dxa"/>
            <w:vAlign w:val="center"/>
          </w:tcPr>
          <w:p w14:paraId="71556734" w14:textId="77777777" w:rsidR="00333561" w:rsidRPr="004C2C23" w:rsidRDefault="00333561" w:rsidP="00333561">
            <w:pPr>
              <w:pStyle w:val="TableParagraph"/>
              <w:spacing w:line="372" w:lineRule="exact"/>
              <w:jc w:val="center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起</w:t>
            </w:r>
          </w:p>
        </w:tc>
        <w:tc>
          <w:tcPr>
            <w:tcW w:w="3402" w:type="dxa"/>
            <w:vAlign w:val="center"/>
          </w:tcPr>
          <w:p w14:paraId="746529BA" w14:textId="77777777" w:rsidR="00333561" w:rsidRPr="004C2C23" w:rsidRDefault="00333561" w:rsidP="00333561">
            <w:pPr>
              <w:pStyle w:val="TableParagraph"/>
              <w:spacing w:line="372" w:lineRule="exact"/>
              <w:ind w:left="638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西元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 xml:space="preserve">_ 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年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 xml:space="preserve">_ 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月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 xml:space="preserve">_ 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日</w:t>
            </w:r>
          </w:p>
        </w:tc>
      </w:tr>
      <w:tr w:rsidR="00333561" w:rsidRPr="004C2C23" w14:paraId="63645447" w14:textId="77777777" w:rsidTr="00F0550B">
        <w:trPr>
          <w:trHeight w:val="463"/>
        </w:trPr>
        <w:tc>
          <w:tcPr>
            <w:tcW w:w="2269" w:type="dxa"/>
            <w:vMerge/>
            <w:shd w:val="clear" w:color="auto" w:fill="D9D9D9"/>
            <w:vAlign w:val="center"/>
          </w:tcPr>
          <w:p w14:paraId="32C73D93" w14:textId="77777777" w:rsidR="00333561" w:rsidRPr="004C2C23" w:rsidRDefault="00333561" w:rsidP="00333561">
            <w:pPr>
              <w:pStyle w:val="TableParagraph"/>
              <w:jc w:val="center"/>
              <w:rPr>
                <w:rFonts w:ascii="Arial" w:hAnsi="Arial" w:cs="Arial"/>
                <w:sz w:val="28"/>
                <w:lang w:eastAsia="zh-TW"/>
              </w:rPr>
            </w:pPr>
          </w:p>
        </w:tc>
        <w:tc>
          <w:tcPr>
            <w:tcW w:w="2551" w:type="dxa"/>
            <w:vMerge/>
            <w:vAlign w:val="center"/>
          </w:tcPr>
          <w:p w14:paraId="20920C44" w14:textId="77777777" w:rsidR="00333561" w:rsidRPr="004C2C23" w:rsidRDefault="00333561" w:rsidP="00333561">
            <w:pPr>
              <w:pStyle w:val="TableParagraph"/>
              <w:spacing w:line="372" w:lineRule="exact"/>
              <w:ind w:firstLineChars="50" w:firstLine="140"/>
              <w:jc w:val="center"/>
              <w:rPr>
                <w:rFonts w:ascii="Arial" w:hAnsi="Arial" w:cs="Arial"/>
                <w:sz w:val="28"/>
                <w:lang w:eastAsia="zh-TW"/>
              </w:rPr>
            </w:pPr>
          </w:p>
        </w:tc>
        <w:tc>
          <w:tcPr>
            <w:tcW w:w="1701" w:type="dxa"/>
            <w:gridSpan w:val="3"/>
            <w:vMerge/>
            <w:shd w:val="clear" w:color="auto" w:fill="D9D9D9" w:themeFill="background1" w:themeFillShade="D9"/>
            <w:vAlign w:val="center"/>
          </w:tcPr>
          <w:p w14:paraId="1DED5AB5" w14:textId="77777777" w:rsidR="00333561" w:rsidRPr="004C2C23" w:rsidRDefault="00333561" w:rsidP="00333561">
            <w:pPr>
              <w:pStyle w:val="TableParagraph"/>
              <w:spacing w:line="372" w:lineRule="exact"/>
              <w:ind w:leftChars="-1" w:left="-2" w:firstLineChars="33" w:firstLine="92"/>
              <w:jc w:val="center"/>
              <w:rPr>
                <w:rFonts w:ascii="Arial" w:hAnsi="Arial" w:cs="Arial"/>
                <w:sz w:val="28"/>
                <w:lang w:eastAsia="zh-TW"/>
              </w:rPr>
            </w:pPr>
          </w:p>
        </w:tc>
        <w:tc>
          <w:tcPr>
            <w:tcW w:w="992" w:type="dxa"/>
            <w:vAlign w:val="center"/>
          </w:tcPr>
          <w:p w14:paraId="35BD889A" w14:textId="77777777" w:rsidR="00333561" w:rsidRPr="004C2C23" w:rsidRDefault="00333561" w:rsidP="00333561">
            <w:pPr>
              <w:pStyle w:val="TableParagraph"/>
              <w:spacing w:line="372" w:lineRule="exact"/>
              <w:jc w:val="center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迄</w:t>
            </w:r>
          </w:p>
        </w:tc>
        <w:tc>
          <w:tcPr>
            <w:tcW w:w="3402" w:type="dxa"/>
            <w:vAlign w:val="center"/>
          </w:tcPr>
          <w:p w14:paraId="432E5449" w14:textId="77777777" w:rsidR="00333561" w:rsidRPr="004C2C23" w:rsidRDefault="00333561" w:rsidP="00333561">
            <w:pPr>
              <w:pStyle w:val="TableParagraph"/>
              <w:spacing w:line="372" w:lineRule="exact"/>
              <w:ind w:left="638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西元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 xml:space="preserve">_ 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年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 xml:space="preserve">_ 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月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 xml:space="preserve">_ 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日</w:t>
            </w:r>
          </w:p>
        </w:tc>
      </w:tr>
      <w:tr w:rsidR="00333561" w:rsidRPr="004C2C23" w14:paraId="0EBB636B" w14:textId="77777777" w:rsidTr="007E0C09">
        <w:trPr>
          <w:trHeight w:val="965"/>
        </w:trPr>
        <w:tc>
          <w:tcPr>
            <w:tcW w:w="2269" w:type="dxa"/>
            <w:shd w:val="clear" w:color="auto" w:fill="D9D9D9"/>
          </w:tcPr>
          <w:p w14:paraId="1B0206E1" w14:textId="77777777" w:rsidR="00333561" w:rsidRPr="004C2C23" w:rsidRDefault="00333561" w:rsidP="007E0C09">
            <w:pPr>
              <w:pStyle w:val="TableParagraph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團體成員姓名</w:t>
            </w:r>
          </w:p>
        </w:tc>
        <w:tc>
          <w:tcPr>
            <w:tcW w:w="8646" w:type="dxa"/>
            <w:gridSpan w:val="6"/>
          </w:tcPr>
          <w:p w14:paraId="37CEAC79" w14:textId="77777777" w:rsidR="00333561" w:rsidRPr="004C2C23" w:rsidRDefault="00333561" w:rsidP="00333561">
            <w:pPr>
              <w:pStyle w:val="TableParagraph"/>
              <w:spacing w:line="372" w:lineRule="exact"/>
              <w:ind w:left="638"/>
              <w:rPr>
                <w:rFonts w:ascii="Arial" w:hAnsi="Arial" w:cs="Arial"/>
                <w:sz w:val="28"/>
                <w:lang w:eastAsia="zh-TW"/>
              </w:rPr>
            </w:pPr>
          </w:p>
        </w:tc>
      </w:tr>
      <w:tr w:rsidR="00333561" w:rsidRPr="004C2C23" w14:paraId="78E4A1C6" w14:textId="77777777" w:rsidTr="00F0550B">
        <w:trPr>
          <w:trHeight w:val="965"/>
        </w:trPr>
        <w:tc>
          <w:tcPr>
            <w:tcW w:w="2269" w:type="dxa"/>
            <w:shd w:val="clear" w:color="auto" w:fill="D9D9D9"/>
            <w:vAlign w:val="center"/>
          </w:tcPr>
          <w:p w14:paraId="45E1C1F5" w14:textId="77777777" w:rsidR="00333561" w:rsidRPr="004C2C23" w:rsidRDefault="00333561" w:rsidP="007E0C09">
            <w:pPr>
              <w:pStyle w:val="TableParagraph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平均年資</w:t>
            </w:r>
          </w:p>
        </w:tc>
        <w:tc>
          <w:tcPr>
            <w:tcW w:w="2551" w:type="dxa"/>
            <w:vAlign w:val="center"/>
          </w:tcPr>
          <w:p w14:paraId="00DAB5CA" w14:textId="77777777" w:rsidR="00333561" w:rsidRPr="004C2C23" w:rsidRDefault="00333561" w:rsidP="00333561">
            <w:pPr>
              <w:pStyle w:val="TableParagraph"/>
              <w:spacing w:line="372" w:lineRule="exact"/>
              <w:ind w:left="638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_____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年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14:paraId="617CBB6E" w14:textId="77777777" w:rsidR="00333561" w:rsidRPr="004C2C23" w:rsidRDefault="00333561" w:rsidP="00333561">
            <w:pPr>
              <w:pStyle w:val="TableParagraph"/>
              <w:spacing w:line="372" w:lineRule="exact"/>
              <w:ind w:leftChars="-147" w:left="-353" w:firstLineChars="101" w:firstLine="283"/>
              <w:jc w:val="center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平均年齡</w:t>
            </w:r>
          </w:p>
        </w:tc>
        <w:tc>
          <w:tcPr>
            <w:tcW w:w="4394" w:type="dxa"/>
            <w:gridSpan w:val="2"/>
            <w:vAlign w:val="center"/>
          </w:tcPr>
          <w:p w14:paraId="092F5BE2" w14:textId="77777777" w:rsidR="00333561" w:rsidRPr="004C2C23" w:rsidRDefault="00333561" w:rsidP="00333561">
            <w:pPr>
              <w:pStyle w:val="TableParagraph"/>
              <w:spacing w:line="372" w:lineRule="exact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 xml:space="preserve">  _____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歲</w:t>
            </w:r>
          </w:p>
        </w:tc>
      </w:tr>
      <w:tr w:rsidR="00333561" w:rsidRPr="004C2C23" w14:paraId="62CC86D1" w14:textId="77777777" w:rsidTr="00F0550B">
        <w:trPr>
          <w:trHeight w:val="965"/>
        </w:trPr>
        <w:tc>
          <w:tcPr>
            <w:tcW w:w="2269" w:type="dxa"/>
            <w:shd w:val="clear" w:color="auto" w:fill="D9D9D9"/>
            <w:vAlign w:val="center"/>
          </w:tcPr>
          <w:p w14:paraId="761F1D5E" w14:textId="77777777" w:rsidR="00333561" w:rsidRPr="004C2C23" w:rsidRDefault="00333561" w:rsidP="007E0C09">
            <w:pPr>
              <w:pStyle w:val="TableParagraph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申請部門</w:t>
            </w:r>
          </w:p>
        </w:tc>
        <w:tc>
          <w:tcPr>
            <w:tcW w:w="2551" w:type="dxa"/>
            <w:vAlign w:val="center"/>
          </w:tcPr>
          <w:p w14:paraId="22B6837B" w14:textId="77777777" w:rsidR="00333561" w:rsidRPr="004C2C23" w:rsidRDefault="00333561" w:rsidP="00333561">
            <w:pPr>
              <w:pStyle w:val="TableParagraph"/>
              <w:spacing w:line="372" w:lineRule="exact"/>
              <w:ind w:left="638"/>
              <w:rPr>
                <w:rFonts w:ascii="Arial" w:hAnsi="Arial" w:cs="Arial"/>
                <w:sz w:val="28"/>
                <w:lang w:eastAsia="zh-TW"/>
              </w:rPr>
            </w:pP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14:paraId="4EDEC18D" w14:textId="77777777" w:rsidR="00333561" w:rsidRPr="004C2C23" w:rsidRDefault="00333561" w:rsidP="00333561">
            <w:pPr>
              <w:pStyle w:val="TableParagraph"/>
              <w:spacing w:line="372" w:lineRule="exact"/>
              <w:ind w:leftChars="-147" w:left="-353" w:firstLineChars="101" w:firstLine="283"/>
              <w:jc w:val="center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跨部門</w:t>
            </w:r>
          </w:p>
        </w:tc>
        <w:tc>
          <w:tcPr>
            <w:tcW w:w="4394" w:type="dxa"/>
            <w:gridSpan w:val="2"/>
            <w:vAlign w:val="center"/>
          </w:tcPr>
          <w:p w14:paraId="52B41D15" w14:textId="77777777" w:rsidR="00333561" w:rsidRPr="004C2C23" w:rsidRDefault="00333561" w:rsidP="00333561">
            <w:pPr>
              <w:pStyle w:val="TableParagraph"/>
              <w:spacing w:line="372" w:lineRule="exact"/>
              <w:ind w:firstLineChars="101" w:firstLine="283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○</w:t>
            </w:r>
            <w:proofErr w:type="gramStart"/>
            <w:r w:rsidRPr="004C2C23">
              <w:rPr>
                <w:rFonts w:ascii="Arial" w:hAnsi="Arial" w:cs="Arial"/>
                <w:sz w:val="28"/>
                <w:lang w:eastAsia="zh-TW"/>
              </w:rPr>
              <w:t>是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○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否</w:t>
            </w:r>
            <w:proofErr w:type="gramEnd"/>
          </w:p>
        </w:tc>
      </w:tr>
      <w:tr w:rsidR="00333561" w:rsidRPr="004C2C23" w14:paraId="6122C17B" w14:textId="77777777" w:rsidTr="00333561">
        <w:trPr>
          <w:trHeight w:val="965"/>
        </w:trPr>
        <w:tc>
          <w:tcPr>
            <w:tcW w:w="2269" w:type="dxa"/>
            <w:shd w:val="clear" w:color="auto" w:fill="D9D9D9"/>
          </w:tcPr>
          <w:p w14:paraId="5B5CF81C" w14:textId="77777777" w:rsidR="00333561" w:rsidRPr="004C2C23" w:rsidRDefault="00333561" w:rsidP="007E0C09">
            <w:pPr>
              <w:pStyle w:val="TableParagraph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具體成效</w:t>
            </w:r>
          </w:p>
        </w:tc>
        <w:tc>
          <w:tcPr>
            <w:tcW w:w="8646" w:type="dxa"/>
            <w:gridSpan w:val="6"/>
            <w:vAlign w:val="bottom"/>
          </w:tcPr>
          <w:p w14:paraId="18A73180" w14:textId="77777777" w:rsidR="00333561" w:rsidRPr="004C2C23" w:rsidRDefault="00333561" w:rsidP="00333561">
            <w:pPr>
              <w:pStyle w:val="TableParagraph"/>
              <w:spacing w:line="372" w:lineRule="exact"/>
              <w:ind w:left="638"/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4C2C23">
              <w:rPr>
                <w:rFonts w:ascii="Arial" w:hAnsi="Arial" w:cs="Arial"/>
                <w:sz w:val="20"/>
                <w:szCs w:val="20"/>
                <w:lang w:eastAsia="zh-TW"/>
              </w:rPr>
              <w:t>(</w:t>
            </w:r>
            <w:r w:rsidRPr="004C2C23">
              <w:rPr>
                <w:rFonts w:ascii="Arial" w:hAnsi="Arial" w:cs="Arial"/>
                <w:sz w:val="20"/>
                <w:szCs w:val="20"/>
                <w:lang w:eastAsia="zh-TW"/>
              </w:rPr>
              <w:t>請簡要說明本主題的有形效益</w:t>
            </w:r>
            <w:r w:rsidRPr="004C2C23">
              <w:rPr>
                <w:rFonts w:ascii="Arial" w:eastAsia="新細明體" w:hAnsi="Arial" w:cs="Arial"/>
                <w:sz w:val="20"/>
                <w:szCs w:val="20"/>
                <w:lang w:eastAsia="zh-TW"/>
              </w:rPr>
              <w:t>，</w:t>
            </w:r>
            <w:r w:rsidRPr="004C2C23">
              <w:rPr>
                <w:rFonts w:ascii="Arial" w:hAnsi="Arial" w:cs="Arial"/>
                <w:sz w:val="20"/>
                <w:szCs w:val="20"/>
                <w:lang w:eastAsia="zh-TW"/>
              </w:rPr>
              <w:t>如減少多少支出</w:t>
            </w:r>
            <w:r w:rsidRPr="004C2C23">
              <w:rPr>
                <w:rFonts w:ascii="Arial" w:hAnsi="Arial" w:cs="Arial"/>
                <w:sz w:val="20"/>
                <w:szCs w:val="20"/>
                <w:lang w:eastAsia="zh-TW"/>
              </w:rPr>
              <w:t>/</w:t>
            </w:r>
            <w:r w:rsidRPr="004C2C23">
              <w:rPr>
                <w:rFonts w:ascii="Arial" w:hAnsi="Arial" w:cs="Arial"/>
                <w:sz w:val="20"/>
                <w:szCs w:val="20"/>
                <w:lang w:eastAsia="zh-TW"/>
              </w:rPr>
              <w:t>縮短多少時間</w:t>
            </w:r>
            <w:r w:rsidRPr="004C2C23">
              <w:rPr>
                <w:rFonts w:ascii="Arial" w:hAnsi="Arial" w:cs="Arial"/>
                <w:sz w:val="20"/>
                <w:szCs w:val="20"/>
                <w:lang w:eastAsia="zh-TW"/>
              </w:rPr>
              <w:t>…</w:t>
            </w:r>
            <w:r w:rsidRPr="004C2C23">
              <w:rPr>
                <w:rFonts w:ascii="Arial" w:hAnsi="Arial" w:cs="Arial"/>
                <w:sz w:val="20"/>
                <w:szCs w:val="20"/>
                <w:lang w:eastAsia="zh-TW"/>
              </w:rPr>
              <w:t>等</w:t>
            </w:r>
            <w:r w:rsidRPr="004C2C23">
              <w:rPr>
                <w:rFonts w:ascii="Arial" w:eastAsia="新細明體" w:hAnsi="Arial" w:cs="Arial"/>
                <w:sz w:val="20"/>
                <w:szCs w:val="20"/>
                <w:lang w:eastAsia="zh-TW"/>
              </w:rPr>
              <w:t>，</w:t>
            </w:r>
            <w:r w:rsidRPr="004C2C23">
              <w:rPr>
                <w:rFonts w:ascii="Arial" w:hAnsi="Arial" w:cs="Arial"/>
                <w:sz w:val="20"/>
                <w:szCs w:val="20"/>
                <w:lang w:eastAsia="zh-TW"/>
              </w:rPr>
              <w:t>若無</w:t>
            </w:r>
            <w:proofErr w:type="gramStart"/>
            <w:r w:rsidRPr="004C2C23">
              <w:rPr>
                <w:rFonts w:ascii="Arial" w:hAnsi="Arial" w:cs="Arial"/>
                <w:sz w:val="20"/>
                <w:szCs w:val="20"/>
                <w:lang w:eastAsia="zh-TW"/>
              </w:rPr>
              <w:t>請寫無</w:t>
            </w:r>
            <w:proofErr w:type="gramEnd"/>
            <w:r w:rsidRPr="004C2C23">
              <w:rPr>
                <w:rFonts w:ascii="Arial" w:hAnsi="Arial" w:cs="Arial"/>
                <w:sz w:val="20"/>
                <w:szCs w:val="20"/>
                <w:lang w:eastAsia="zh-TW"/>
              </w:rPr>
              <w:t>)</w:t>
            </w:r>
          </w:p>
        </w:tc>
      </w:tr>
    </w:tbl>
    <w:p w14:paraId="0D657E8D" w14:textId="77777777" w:rsidR="00333561" w:rsidRPr="004C2C23" w:rsidRDefault="00333561" w:rsidP="00BD7BF8">
      <w:pPr>
        <w:rPr>
          <w:rFonts w:ascii="Arial" w:hAnsi="Arial" w:cs="Arial"/>
          <w:b/>
        </w:rPr>
      </w:pPr>
    </w:p>
    <w:p w14:paraId="09B4AC29" w14:textId="77777777" w:rsidR="00333561" w:rsidRPr="004C2C23" w:rsidRDefault="00333561">
      <w:pPr>
        <w:widowControl/>
        <w:rPr>
          <w:rFonts w:ascii="Arial" w:hAnsi="Arial" w:cs="Arial"/>
          <w:b/>
        </w:rPr>
      </w:pPr>
    </w:p>
    <w:p w14:paraId="621212C9" w14:textId="2753A0FA" w:rsidR="00950C8C" w:rsidRPr="004C2C23" w:rsidRDefault="00950C8C" w:rsidP="00950C8C">
      <w:pPr>
        <w:pStyle w:val="Default"/>
        <w:ind w:left="360"/>
        <w:jc w:val="center"/>
        <w:rPr>
          <w:rFonts w:ascii="Arial" w:hAnsi="Arial" w:cs="Arial"/>
          <w:color w:val="000000" w:themeColor="text1"/>
          <w:sz w:val="36"/>
          <w:szCs w:val="36"/>
        </w:rPr>
      </w:pPr>
      <w:r>
        <w:rPr>
          <w:rFonts w:ascii="Arial" w:hAnsi="Arial" w:cs="Arial" w:hint="eastAsia"/>
          <w:sz w:val="36"/>
          <w:szCs w:val="36"/>
        </w:rPr>
        <w:lastRenderedPageBreak/>
        <w:t>202</w:t>
      </w:r>
      <w:r w:rsidR="00E86114">
        <w:rPr>
          <w:rFonts w:ascii="Arial" w:hAnsi="Arial" w:cs="Arial" w:hint="eastAsia"/>
          <w:sz w:val="36"/>
          <w:szCs w:val="36"/>
        </w:rPr>
        <w:t>6</w:t>
      </w:r>
      <w:r w:rsidRPr="004C2C23">
        <w:rPr>
          <w:rFonts w:ascii="Arial" w:hAnsi="Arial" w:cs="Arial"/>
          <w:sz w:val="36"/>
          <w:szCs w:val="36"/>
        </w:rPr>
        <w:t>台灣急重症醫療品質獎</w:t>
      </w:r>
      <w:r>
        <w:fldChar w:fldCharType="begin"/>
      </w:r>
      <w:r>
        <w:instrText>HYPERLINK "https://reurl.cc/M70apk"</w:instrText>
      </w:r>
      <w:r>
        <w:fldChar w:fldCharType="separate"/>
      </w:r>
      <w:r w:rsidRPr="004C2C23">
        <w:rPr>
          <w:rStyle w:val="a4"/>
          <w:rFonts w:ascii="Arial" w:hAnsi="Arial" w:cs="Arial"/>
          <w:color w:val="000000" w:themeColor="text1"/>
          <w:sz w:val="36"/>
          <w:szCs w:val="36"/>
          <w:u w:val="none"/>
        </w:rPr>
        <w:t>品質競賽類</w:t>
      </w:r>
      <w:r>
        <w:fldChar w:fldCharType="end"/>
      </w:r>
    </w:p>
    <w:p w14:paraId="733D5890" w14:textId="77777777" w:rsidR="00333561" w:rsidRPr="004C2C23" w:rsidRDefault="00333561" w:rsidP="00BD7BF8">
      <w:pPr>
        <w:rPr>
          <w:rFonts w:ascii="Arial" w:eastAsia="標楷體" w:hAnsi="Arial" w:cs="Arial"/>
        </w:rPr>
      </w:pPr>
      <w:r w:rsidRPr="004C2C23">
        <w:rPr>
          <w:rFonts w:ascii="Arial" w:eastAsia="標楷體" w:hAnsi="Arial" w:cs="Arial"/>
        </w:rPr>
        <w:t>參賽編號：</w:t>
      </w:r>
      <w:r w:rsidR="00B12603" w:rsidRPr="00A93F41">
        <w:rPr>
          <w:rFonts w:ascii="Arial" w:eastAsia="標楷體" w:hAnsi="Arial" w:cs="Arial" w:hint="eastAsia"/>
          <w:b/>
          <w:color w:val="FF0000"/>
          <w:szCs w:val="24"/>
          <w:lang w:eastAsia="zh-HK"/>
        </w:rPr>
        <w:t>由學會填寫</w:t>
      </w:r>
    </w:p>
    <w:p w14:paraId="137B8AF2" w14:textId="77777777" w:rsidR="00BD7BF8" w:rsidRPr="004C2C23" w:rsidRDefault="00333561" w:rsidP="00BD7BF8">
      <w:pPr>
        <w:rPr>
          <w:rFonts w:ascii="Arial" w:eastAsia="標楷體" w:hAnsi="Arial" w:cs="Arial"/>
          <w:b/>
        </w:rPr>
      </w:pPr>
      <w:r w:rsidRPr="004C2C23">
        <w:rPr>
          <w:rFonts w:ascii="Arial" w:eastAsia="標楷體" w:hAnsi="Arial" w:cs="Arial"/>
        </w:rPr>
        <w:t>參賽機構：</w:t>
      </w:r>
    </w:p>
    <w:p w14:paraId="058E187F" w14:textId="77777777" w:rsidR="00333561" w:rsidRPr="004C2C23" w:rsidRDefault="00333561" w:rsidP="00BD7BF8">
      <w:pPr>
        <w:rPr>
          <w:rFonts w:ascii="Arial" w:hAnsi="Arial" w:cs="Arial"/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3"/>
        <w:gridCol w:w="8292"/>
      </w:tblGrid>
      <w:tr w:rsidR="00333561" w:rsidRPr="004C2C23" w14:paraId="6BA2181E" w14:textId="77777777" w:rsidTr="00950C8C">
        <w:trPr>
          <w:trHeight w:val="1745"/>
        </w:trPr>
        <w:tc>
          <w:tcPr>
            <w:tcW w:w="2623" w:type="dxa"/>
            <w:shd w:val="clear" w:color="auto" w:fill="D9D9D9"/>
            <w:vAlign w:val="center"/>
          </w:tcPr>
          <w:p w14:paraId="374E648D" w14:textId="77777777" w:rsidR="00333561" w:rsidRPr="004C2C23" w:rsidRDefault="00333561" w:rsidP="00420A83">
            <w:pPr>
              <w:pStyle w:val="TableParagraph"/>
              <w:rPr>
                <w:rFonts w:ascii="Arial" w:hAnsi="Arial" w:cs="Arial"/>
                <w:sz w:val="28"/>
              </w:rPr>
            </w:pPr>
            <w:r w:rsidRPr="004C2C23">
              <w:rPr>
                <w:rFonts w:ascii="Arial" w:hAnsi="Arial" w:cs="Arial"/>
                <w:sz w:val="28"/>
              </w:rPr>
              <w:t>壹、</w:t>
            </w:r>
            <w:r w:rsidR="00420A83" w:rsidRPr="004C2C23">
              <w:rPr>
                <w:rFonts w:ascii="Arial" w:hAnsi="Arial" w:cs="Arial"/>
                <w:sz w:val="28"/>
                <w:lang w:eastAsia="zh-TW"/>
              </w:rPr>
              <w:t>計畫</w:t>
            </w:r>
          </w:p>
        </w:tc>
        <w:tc>
          <w:tcPr>
            <w:tcW w:w="8292" w:type="dxa"/>
            <w:vAlign w:val="center"/>
          </w:tcPr>
          <w:p w14:paraId="557459B3" w14:textId="77777777" w:rsidR="00420A83" w:rsidRPr="004C2C23" w:rsidRDefault="00420A83" w:rsidP="00420A83">
            <w:pPr>
              <w:pStyle w:val="TableParagraph"/>
              <w:spacing w:line="320" w:lineRule="exact"/>
              <w:ind w:leftChars="30" w:left="638" w:right="96" w:hangingChars="202" w:hanging="566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一、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br/>
              <w:t>(</w:t>
            </w:r>
            <w:proofErr w:type="gramStart"/>
            <w:r w:rsidRPr="004C2C23">
              <w:rPr>
                <w:rFonts w:ascii="Arial" w:hAnsi="Arial" w:cs="Arial"/>
                <w:sz w:val="28"/>
                <w:lang w:eastAsia="zh-TW"/>
              </w:rPr>
              <w:t>一</w:t>
            </w:r>
            <w:proofErr w:type="gramEnd"/>
            <w:r w:rsidRPr="004C2C23">
              <w:rPr>
                <w:rFonts w:ascii="Arial" w:hAnsi="Arial" w:cs="Arial"/>
                <w:sz w:val="28"/>
                <w:lang w:eastAsia="zh-TW"/>
              </w:rPr>
              <w:t>)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br/>
              <w:t xml:space="preserve">    1.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br/>
              <w:t xml:space="preserve">      (1)</w:t>
            </w:r>
          </w:p>
        </w:tc>
      </w:tr>
      <w:tr w:rsidR="00333561" w:rsidRPr="004C2C23" w14:paraId="4752A107" w14:textId="77777777" w:rsidTr="00950C8C">
        <w:trPr>
          <w:trHeight w:val="1821"/>
        </w:trPr>
        <w:tc>
          <w:tcPr>
            <w:tcW w:w="2623" w:type="dxa"/>
            <w:shd w:val="clear" w:color="auto" w:fill="D9D9D9"/>
            <w:vAlign w:val="center"/>
          </w:tcPr>
          <w:p w14:paraId="44842CE9" w14:textId="77777777" w:rsidR="00333561" w:rsidRPr="004C2C23" w:rsidRDefault="00333561" w:rsidP="00420A83">
            <w:pPr>
              <w:pStyle w:val="TableParagraph"/>
              <w:spacing w:line="360" w:lineRule="exact"/>
              <w:ind w:right="34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貳、</w:t>
            </w:r>
            <w:r w:rsidR="00420A83" w:rsidRPr="004C2C23">
              <w:rPr>
                <w:rFonts w:ascii="Arial" w:hAnsi="Arial" w:cs="Arial"/>
                <w:sz w:val="28"/>
                <w:lang w:eastAsia="zh-TW"/>
              </w:rPr>
              <w:t>問題結構與對策措施探討</w:t>
            </w:r>
          </w:p>
        </w:tc>
        <w:tc>
          <w:tcPr>
            <w:tcW w:w="8292" w:type="dxa"/>
            <w:vAlign w:val="center"/>
          </w:tcPr>
          <w:p w14:paraId="1DBBC3C8" w14:textId="77777777" w:rsidR="00333561" w:rsidRPr="004C2C23" w:rsidRDefault="00333561" w:rsidP="00194635">
            <w:pPr>
              <w:pStyle w:val="TableParagraph"/>
              <w:spacing w:line="223" w:lineRule="auto"/>
              <w:ind w:left="107" w:right="97"/>
              <w:rPr>
                <w:rFonts w:ascii="Arial" w:hAnsi="Arial" w:cs="Arial"/>
                <w:sz w:val="28"/>
                <w:lang w:eastAsia="zh-TW"/>
              </w:rPr>
            </w:pPr>
          </w:p>
        </w:tc>
      </w:tr>
      <w:tr w:rsidR="00333561" w:rsidRPr="004C2C23" w14:paraId="02335C2C" w14:textId="77777777" w:rsidTr="00950C8C">
        <w:trPr>
          <w:trHeight w:val="1285"/>
        </w:trPr>
        <w:tc>
          <w:tcPr>
            <w:tcW w:w="2623" w:type="dxa"/>
            <w:shd w:val="clear" w:color="auto" w:fill="D9D9D9"/>
            <w:vAlign w:val="center"/>
          </w:tcPr>
          <w:p w14:paraId="47F86D6C" w14:textId="77777777" w:rsidR="00333561" w:rsidRPr="004C2C23" w:rsidRDefault="00333561" w:rsidP="00420A83">
            <w:pPr>
              <w:pStyle w:val="TableParagraph"/>
              <w:spacing w:line="223" w:lineRule="auto"/>
              <w:ind w:right="32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參、</w:t>
            </w:r>
            <w:r w:rsidR="00420A83" w:rsidRPr="004C2C23">
              <w:rPr>
                <w:rFonts w:ascii="Arial" w:hAnsi="Arial" w:cs="Arial"/>
                <w:sz w:val="28"/>
                <w:lang w:eastAsia="zh-TW"/>
              </w:rPr>
              <w:t>對策行動過程</w:t>
            </w:r>
          </w:p>
        </w:tc>
        <w:tc>
          <w:tcPr>
            <w:tcW w:w="8292" w:type="dxa"/>
            <w:vAlign w:val="center"/>
          </w:tcPr>
          <w:p w14:paraId="208AA6F2" w14:textId="77777777" w:rsidR="00333561" w:rsidRPr="004C2C23" w:rsidRDefault="00333561" w:rsidP="00194635">
            <w:pPr>
              <w:pStyle w:val="TableParagraph"/>
              <w:spacing w:line="223" w:lineRule="auto"/>
              <w:ind w:left="107" w:right="97"/>
              <w:rPr>
                <w:rFonts w:ascii="Arial" w:hAnsi="Arial" w:cs="Arial"/>
                <w:sz w:val="28"/>
                <w:lang w:eastAsia="zh-TW"/>
              </w:rPr>
            </w:pPr>
          </w:p>
        </w:tc>
      </w:tr>
      <w:tr w:rsidR="00333561" w:rsidRPr="004C2C23" w14:paraId="3B6F0B30" w14:textId="77777777" w:rsidTr="00950C8C">
        <w:trPr>
          <w:trHeight w:val="1424"/>
        </w:trPr>
        <w:tc>
          <w:tcPr>
            <w:tcW w:w="2623" w:type="dxa"/>
            <w:shd w:val="clear" w:color="auto" w:fill="D9D9D9"/>
            <w:vAlign w:val="center"/>
          </w:tcPr>
          <w:p w14:paraId="0763B7B0" w14:textId="77777777" w:rsidR="00333561" w:rsidRPr="004C2C23" w:rsidRDefault="00333561" w:rsidP="00420A83">
            <w:pPr>
              <w:pStyle w:val="TableParagraph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肆、</w:t>
            </w:r>
            <w:r w:rsidR="00420A83" w:rsidRPr="004C2C23">
              <w:rPr>
                <w:rFonts w:ascii="Arial" w:hAnsi="Arial" w:cs="Arial"/>
                <w:sz w:val="28"/>
                <w:lang w:eastAsia="zh-TW"/>
              </w:rPr>
              <w:t>成果表現</w:t>
            </w:r>
          </w:p>
        </w:tc>
        <w:tc>
          <w:tcPr>
            <w:tcW w:w="8292" w:type="dxa"/>
            <w:vAlign w:val="center"/>
          </w:tcPr>
          <w:p w14:paraId="178A9B28" w14:textId="77777777" w:rsidR="00333561" w:rsidRPr="004C2C23" w:rsidRDefault="00333561" w:rsidP="00194635">
            <w:pPr>
              <w:pStyle w:val="TableParagraph"/>
              <w:spacing w:line="223" w:lineRule="auto"/>
              <w:ind w:left="107" w:right="96"/>
              <w:rPr>
                <w:rFonts w:ascii="Arial" w:hAnsi="Arial" w:cs="Arial"/>
                <w:sz w:val="28"/>
                <w:lang w:eastAsia="zh-TW"/>
              </w:rPr>
            </w:pPr>
          </w:p>
        </w:tc>
      </w:tr>
      <w:tr w:rsidR="00333561" w:rsidRPr="004C2C23" w14:paraId="22B31F5D" w14:textId="77777777" w:rsidTr="00950C8C">
        <w:trPr>
          <w:trHeight w:val="1457"/>
        </w:trPr>
        <w:tc>
          <w:tcPr>
            <w:tcW w:w="2623" w:type="dxa"/>
            <w:shd w:val="clear" w:color="auto" w:fill="D9D9D9"/>
            <w:vAlign w:val="center"/>
          </w:tcPr>
          <w:p w14:paraId="2E0D0DD6" w14:textId="77777777" w:rsidR="00333561" w:rsidRPr="004C2C23" w:rsidRDefault="00333561" w:rsidP="00420A83">
            <w:pPr>
              <w:pStyle w:val="TableParagraph"/>
              <w:rPr>
                <w:rFonts w:ascii="Arial" w:hAnsi="Arial" w:cs="Arial"/>
                <w:sz w:val="28"/>
              </w:rPr>
            </w:pPr>
            <w:proofErr w:type="spellStart"/>
            <w:r w:rsidRPr="004C2C23">
              <w:rPr>
                <w:rFonts w:ascii="Arial" w:hAnsi="Arial" w:cs="Arial"/>
                <w:sz w:val="28"/>
              </w:rPr>
              <w:t>伍、檢討</w:t>
            </w:r>
            <w:proofErr w:type="spellEnd"/>
          </w:p>
        </w:tc>
        <w:tc>
          <w:tcPr>
            <w:tcW w:w="8292" w:type="dxa"/>
            <w:vAlign w:val="center"/>
          </w:tcPr>
          <w:p w14:paraId="45D8A15C" w14:textId="77777777" w:rsidR="00333561" w:rsidRPr="004C2C23" w:rsidRDefault="00333561" w:rsidP="00194635">
            <w:pPr>
              <w:pStyle w:val="TableParagraph"/>
              <w:spacing w:line="372" w:lineRule="exact"/>
              <w:ind w:left="107"/>
              <w:rPr>
                <w:rFonts w:ascii="Arial" w:hAnsi="Arial" w:cs="Arial"/>
                <w:sz w:val="28"/>
                <w:lang w:eastAsia="zh-TW"/>
              </w:rPr>
            </w:pPr>
          </w:p>
        </w:tc>
      </w:tr>
    </w:tbl>
    <w:p w14:paraId="4CC6FD90" w14:textId="77777777" w:rsidR="00420A83" w:rsidRPr="004C2C23" w:rsidRDefault="00420A83" w:rsidP="00420A83">
      <w:pPr>
        <w:pStyle w:val="a3"/>
        <w:widowControl/>
        <w:numPr>
          <w:ilvl w:val="0"/>
          <w:numId w:val="7"/>
        </w:numPr>
        <w:ind w:leftChars="0"/>
        <w:rPr>
          <w:rFonts w:ascii="Arial" w:eastAsia="標楷體" w:hAnsi="Arial" w:cs="Arial"/>
          <w:color w:val="000000"/>
          <w:kern w:val="0"/>
          <w:szCs w:val="24"/>
        </w:rPr>
      </w:pPr>
      <w:r w:rsidRPr="004C2C23">
        <w:rPr>
          <w:rFonts w:ascii="Arial" w:eastAsia="標楷體" w:hAnsi="Arial" w:cs="Arial"/>
          <w:szCs w:val="24"/>
        </w:rPr>
        <w:t>說明</w:t>
      </w:r>
      <w:r w:rsidRPr="004C2C23">
        <w:rPr>
          <w:rFonts w:ascii="Arial" w:eastAsia="標楷體" w:hAnsi="Arial" w:cs="Arial"/>
          <w:szCs w:val="24"/>
        </w:rPr>
        <w:t>:</w:t>
      </w:r>
    </w:p>
    <w:p w14:paraId="08FA61CC" w14:textId="77777777" w:rsidR="00420A83" w:rsidRPr="004C2C23" w:rsidRDefault="00420A83" w:rsidP="00420A83">
      <w:pPr>
        <w:pStyle w:val="a3"/>
        <w:widowControl/>
        <w:numPr>
          <w:ilvl w:val="0"/>
          <w:numId w:val="8"/>
        </w:numPr>
        <w:ind w:leftChars="0"/>
        <w:rPr>
          <w:rFonts w:ascii="Arial" w:eastAsia="標楷體" w:hAnsi="Arial" w:cs="Arial"/>
          <w:szCs w:val="24"/>
        </w:rPr>
      </w:pPr>
      <w:r w:rsidRPr="004C2C23">
        <w:rPr>
          <w:rFonts w:ascii="Arial" w:eastAsia="標楷體" w:hAnsi="Arial" w:cs="Arial"/>
          <w:szCs w:val="24"/>
        </w:rPr>
        <w:t>依設定格式填寫，以不超過</w:t>
      </w:r>
      <w:r w:rsidR="00445166" w:rsidRPr="00E83395">
        <w:rPr>
          <w:rFonts w:ascii="Arial" w:eastAsia="標楷體" w:hAnsi="Arial" w:cs="Arial"/>
          <w:color w:val="0070C0"/>
          <w:szCs w:val="24"/>
        </w:rPr>
        <w:t>3</w:t>
      </w:r>
      <w:r w:rsidRPr="00E83395">
        <w:rPr>
          <w:rFonts w:ascii="Arial" w:eastAsia="標楷體" w:hAnsi="Arial" w:cs="Arial"/>
          <w:color w:val="0070C0"/>
          <w:szCs w:val="24"/>
        </w:rPr>
        <w:t>000</w:t>
      </w:r>
      <w:r w:rsidRPr="004C2C23">
        <w:rPr>
          <w:rFonts w:ascii="Arial" w:eastAsia="標楷體" w:hAnsi="Arial" w:cs="Arial"/>
          <w:szCs w:val="24"/>
        </w:rPr>
        <w:t>個中文字</w:t>
      </w:r>
      <w:r w:rsidRPr="004C2C23">
        <w:rPr>
          <w:rFonts w:ascii="Arial" w:eastAsia="標楷體" w:hAnsi="Arial" w:cs="Arial"/>
          <w:szCs w:val="24"/>
        </w:rPr>
        <w:t>(</w:t>
      </w:r>
      <w:r w:rsidRPr="004C2C23">
        <w:rPr>
          <w:rFonts w:ascii="Arial" w:eastAsia="標楷體" w:hAnsi="Arial" w:cs="Arial"/>
          <w:szCs w:val="24"/>
        </w:rPr>
        <w:t>含空白、英文、標點符號及換行符號</w:t>
      </w:r>
      <w:r w:rsidRPr="004C2C23">
        <w:rPr>
          <w:rFonts w:ascii="Arial" w:eastAsia="標楷體" w:hAnsi="Arial" w:cs="Arial"/>
          <w:szCs w:val="24"/>
        </w:rPr>
        <w:t>)</w:t>
      </w:r>
      <w:r w:rsidRPr="004C2C23">
        <w:rPr>
          <w:rFonts w:ascii="Arial" w:eastAsia="標楷體" w:hAnsi="Arial" w:cs="Arial"/>
          <w:szCs w:val="24"/>
        </w:rPr>
        <w:t>為原則，請以報名系統計算為</w:t>
      </w:r>
      <w:proofErr w:type="gramStart"/>
      <w:r w:rsidRPr="004C2C23">
        <w:rPr>
          <w:rFonts w:ascii="Arial" w:eastAsia="標楷體" w:hAnsi="Arial" w:cs="Arial"/>
          <w:szCs w:val="24"/>
        </w:rPr>
        <w:t>準</w:t>
      </w:r>
      <w:proofErr w:type="gramEnd"/>
      <w:r w:rsidRPr="004C2C23">
        <w:rPr>
          <w:rFonts w:ascii="Arial" w:eastAsia="標楷體" w:hAnsi="Arial" w:cs="Arial"/>
          <w:szCs w:val="24"/>
        </w:rPr>
        <w:t>。</w:t>
      </w:r>
    </w:p>
    <w:p w14:paraId="0886727B" w14:textId="77777777" w:rsidR="00420A83" w:rsidRPr="004C2C23" w:rsidRDefault="00420A83" w:rsidP="00420A83">
      <w:pPr>
        <w:pStyle w:val="a3"/>
        <w:widowControl/>
        <w:numPr>
          <w:ilvl w:val="0"/>
          <w:numId w:val="8"/>
        </w:numPr>
        <w:ind w:leftChars="0"/>
        <w:rPr>
          <w:rFonts w:ascii="Arial" w:eastAsia="標楷體" w:hAnsi="Arial" w:cs="Arial"/>
          <w:szCs w:val="24"/>
        </w:rPr>
      </w:pPr>
      <w:r w:rsidRPr="004C2C23">
        <w:rPr>
          <w:rFonts w:ascii="Arial" w:eastAsia="標楷體" w:hAnsi="Arial" w:cs="Arial"/>
          <w:szCs w:val="24"/>
        </w:rPr>
        <w:t>本摘要請儘量以條列式書寫，</w:t>
      </w:r>
      <w:r w:rsidR="00445166" w:rsidRPr="00E83395">
        <w:rPr>
          <w:rFonts w:ascii="Arial" w:eastAsia="標楷體" w:hAnsi="Arial" w:cs="Arial" w:hint="eastAsia"/>
          <w:color w:val="0070C0"/>
          <w:szCs w:val="24"/>
          <w:lang w:eastAsia="zh-HK"/>
        </w:rPr>
        <w:t>避免出現</w:t>
      </w:r>
      <w:r w:rsidRPr="004C2C23">
        <w:rPr>
          <w:rFonts w:ascii="Arial" w:eastAsia="標楷體" w:hAnsi="Arial" w:cs="Arial"/>
          <w:szCs w:val="24"/>
        </w:rPr>
        <w:t>表格及圖檔</w:t>
      </w:r>
      <w:r w:rsidRPr="004C2C23">
        <w:rPr>
          <w:rFonts w:ascii="Arial" w:eastAsia="標楷體" w:hAnsi="Arial" w:cs="Arial"/>
          <w:szCs w:val="24"/>
        </w:rPr>
        <w:t>(</w:t>
      </w:r>
      <w:r w:rsidRPr="004C2C23">
        <w:rPr>
          <w:rFonts w:ascii="Arial" w:eastAsia="標楷體" w:hAnsi="Arial" w:cs="Arial"/>
          <w:szCs w:val="24"/>
        </w:rPr>
        <w:t>詳細內容請於成果報告中呈現</w:t>
      </w:r>
      <w:r w:rsidRPr="004C2C23">
        <w:rPr>
          <w:rFonts w:ascii="Arial" w:eastAsia="標楷體" w:hAnsi="Arial" w:cs="Arial"/>
          <w:szCs w:val="24"/>
        </w:rPr>
        <w:t>)</w:t>
      </w:r>
      <w:r w:rsidRPr="004C2C23">
        <w:rPr>
          <w:rFonts w:ascii="Arial" w:eastAsia="標楷體" w:hAnsi="Arial" w:cs="Arial"/>
          <w:szCs w:val="24"/>
        </w:rPr>
        <w:t>。</w:t>
      </w:r>
    </w:p>
    <w:p w14:paraId="28E281F9" w14:textId="77777777" w:rsidR="00420A83" w:rsidRPr="004C2C23" w:rsidRDefault="00420A83" w:rsidP="00420A83">
      <w:pPr>
        <w:pStyle w:val="a3"/>
        <w:widowControl/>
        <w:numPr>
          <w:ilvl w:val="0"/>
          <w:numId w:val="8"/>
        </w:numPr>
        <w:ind w:leftChars="0"/>
        <w:rPr>
          <w:rFonts w:ascii="Arial" w:eastAsia="標楷體" w:hAnsi="Arial" w:cs="Arial"/>
          <w:szCs w:val="24"/>
        </w:rPr>
      </w:pPr>
      <w:r w:rsidRPr="004C2C23">
        <w:rPr>
          <w:rFonts w:ascii="Arial" w:eastAsia="標楷體" w:hAnsi="Arial" w:cs="Arial"/>
          <w:szCs w:val="24"/>
        </w:rPr>
        <w:t>如果必須使用縮寫或特殊符號，請在第一次出現該縮寫或符號後加上註解。</w:t>
      </w:r>
    </w:p>
    <w:p w14:paraId="14A0E428" w14:textId="77777777" w:rsidR="00420A83" w:rsidRPr="004C2C23" w:rsidRDefault="00420A83" w:rsidP="00420A83">
      <w:pPr>
        <w:pStyle w:val="a3"/>
        <w:widowControl/>
        <w:numPr>
          <w:ilvl w:val="0"/>
          <w:numId w:val="8"/>
        </w:numPr>
        <w:ind w:leftChars="0"/>
        <w:rPr>
          <w:rFonts w:ascii="Arial" w:hAnsi="Arial" w:cs="Arial"/>
          <w:sz w:val="36"/>
          <w:szCs w:val="36"/>
        </w:rPr>
      </w:pPr>
      <w:r w:rsidRPr="004C2C23">
        <w:rPr>
          <w:rFonts w:ascii="Arial" w:eastAsia="標楷體" w:hAnsi="Arial" w:cs="Arial"/>
          <w:szCs w:val="24"/>
        </w:rPr>
        <w:t>本摘要內容需與所繳交之電子</w:t>
      </w:r>
      <w:proofErr w:type="gramStart"/>
      <w:r w:rsidRPr="004C2C23">
        <w:rPr>
          <w:rFonts w:ascii="Arial" w:eastAsia="標楷體" w:hAnsi="Arial" w:cs="Arial"/>
          <w:szCs w:val="24"/>
        </w:rPr>
        <w:t>檔</w:t>
      </w:r>
      <w:proofErr w:type="gramEnd"/>
      <w:r w:rsidRPr="004C2C23">
        <w:rPr>
          <w:rFonts w:ascii="Arial" w:eastAsia="標楷體" w:hAnsi="Arial" w:cs="Arial"/>
          <w:szCs w:val="24"/>
        </w:rPr>
        <w:t>內容一致，以免權益受損。</w:t>
      </w:r>
    </w:p>
    <w:p w14:paraId="7B5D9CEF" w14:textId="77777777" w:rsidR="00333561" w:rsidRPr="004C2C23" w:rsidRDefault="00333561" w:rsidP="00420A83">
      <w:pPr>
        <w:pStyle w:val="a3"/>
        <w:widowControl/>
        <w:numPr>
          <w:ilvl w:val="0"/>
          <w:numId w:val="8"/>
        </w:numPr>
        <w:ind w:leftChars="0"/>
        <w:rPr>
          <w:rFonts w:ascii="Arial" w:hAnsi="Arial" w:cs="Arial"/>
          <w:sz w:val="36"/>
          <w:szCs w:val="36"/>
        </w:rPr>
      </w:pPr>
      <w:r w:rsidRPr="004C2C23">
        <w:rPr>
          <w:rFonts w:ascii="Arial" w:hAnsi="Arial" w:cs="Arial"/>
          <w:sz w:val="36"/>
          <w:szCs w:val="36"/>
        </w:rPr>
        <w:br w:type="page"/>
      </w:r>
    </w:p>
    <w:p w14:paraId="515A64D3" w14:textId="6E642E00" w:rsidR="00333561" w:rsidRPr="004C2C23" w:rsidRDefault="00950C8C" w:rsidP="00333561">
      <w:pPr>
        <w:pStyle w:val="Default"/>
        <w:ind w:left="360"/>
        <w:jc w:val="center"/>
        <w:rPr>
          <w:rFonts w:ascii="Arial" w:hAnsi="Arial" w:cs="Arial"/>
          <w:color w:val="000000" w:themeColor="text1"/>
          <w:sz w:val="36"/>
          <w:szCs w:val="36"/>
        </w:rPr>
      </w:pPr>
      <w:r>
        <w:rPr>
          <w:rFonts w:ascii="Arial" w:hAnsi="Arial" w:cs="Arial" w:hint="eastAsia"/>
          <w:sz w:val="36"/>
          <w:szCs w:val="36"/>
        </w:rPr>
        <w:lastRenderedPageBreak/>
        <w:t>202</w:t>
      </w:r>
      <w:r w:rsidR="00E86114">
        <w:rPr>
          <w:rFonts w:ascii="Arial" w:hAnsi="Arial" w:cs="Arial" w:hint="eastAsia"/>
          <w:sz w:val="36"/>
          <w:szCs w:val="36"/>
        </w:rPr>
        <w:t>6</w:t>
      </w:r>
      <w:r w:rsidR="00333561" w:rsidRPr="004C2C23">
        <w:rPr>
          <w:rFonts w:ascii="Arial" w:hAnsi="Arial" w:cs="Arial"/>
          <w:sz w:val="36"/>
          <w:szCs w:val="36"/>
        </w:rPr>
        <w:t>台灣急重症醫療品質獎</w:t>
      </w:r>
      <w:hyperlink r:id="rId12" w:history="1">
        <w:r w:rsidR="00333561" w:rsidRPr="004C2C23">
          <w:rPr>
            <w:rStyle w:val="a4"/>
            <w:rFonts w:ascii="Arial" w:hAnsi="Arial" w:cs="Arial"/>
            <w:color w:val="000000" w:themeColor="text1"/>
            <w:sz w:val="36"/>
            <w:szCs w:val="36"/>
            <w:u w:val="none"/>
          </w:rPr>
          <w:t>品質競賽類</w:t>
        </w:r>
      </w:hyperlink>
    </w:p>
    <w:p w14:paraId="13DAD0FD" w14:textId="77777777" w:rsidR="00333561" w:rsidRPr="004C2C23" w:rsidRDefault="00333561" w:rsidP="00333561">
      <w:pPr>
        <w:pStyle w:val="Default"/>
        <w:jc w:val="center"/>
        <w:rPr>
          <w:rFonts w:ascii="Arial" w:hAnsi="Arial" w:cs="Arial"/>
          <w:color w:val="auto"/>
          <w:sz w:val="36"/>
          <w:szCs w:val="36"/>
        </w:rPr>
      </w:pPr>
      <w:r w:rsidRPr="004C2C23">
        <w:rPr>
          <w:rFonts w:ascii="Arial" w:hAnsi="Arial" w:cs="Arial"/>
          <w:color w:val="auto"/>
          <w:sz w:val="36"/>
          <w:szCs w:val="36"/>
        </w:rPr>
        <w:t>書面審查評分項目</w:t>
      </w: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237"/>
        <w:gridCol w:w="1049"/>
        <w:gridCol w:w="9"/>
      </w:tblGrid>
      <w:tr w:rsidR="00333561" w:rsidRPr="004C2C23" w14:paraId="0AAE6DB5" w14:textId="77777777" w:rsidTr="00DC6E20">
        <w:trPr>
          <w:trHeight w:val="192"/>
          <w:jc w:val="center"/>
        </w:trPr>
        <w:tc>
          <w:tcPr>
            <w:tcW w:w="2518" w:type="dxa"/>
          </w:tcPr>
          <w:p w14:paraId="4C9047AF" w14:textId="77777777" w:rsidR="00333561" w:rsidRPr="004C2C23" w:rsidRDefault="00333561" w:rsidP="0019463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分類</w:t>
            </w:r>
          </w:p>
        </w:tc>
        <w:tc>
          <w:tcPr>
            <w:tcW w:w="6237" w:type="dxa"/>
          </w:tcPr>
          <w:p w14:paraId="561AF33E" w14:textId="77777777" w:rsidR="00333561" w:rsidRPr="004C2C23" w:rsidRDefault="00333561" w:rsidP="0019463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58" w:type="dxa"/>
            <w:gridSpan w:val="2"/>
          </w:tcPr>
          <w:p w14:paraId="62F2763A" w14:textId="77777777" w:rsidR="00333561" w:rsidRPr="004C2C23" w:rsidRDefault="00333561" w:rsidP="0019463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配分</w:t>
            </w:r>
          </w:p>
        </w:tc>
      </w:tr>
      <w:tr w:rsidR="00333561" w:rsidRPr="004C2C23" w14:paraId="5E55A0E2" w14:textId="77777777" w:rsidTr="00DC6E20">
        <w:trPr>
          <w:trHeight w:val="555"/>
          <w:jc w:val="center"/>
        </w:trPr>
        <w:tc>
          <w:tcPr>
            <w:tcW w:w="2518" w:type="dxa"/>
          </w:tcPr>
          <w:p w14:paraId="60B37C0A" w14:textId="77777777" w:rsidR="00333561" w:rsidRPr="004C2C23" w:rsidRDefault="00333561" w:rsidP="0019463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主題選定</w:t>
            </w:r>
          </w:p>
        </w:tc>
        <w:tc>
          <w:tcPr>
            <w:tcW w:w="6237" w:type="dxa"/>
          </w:tcPr>
          <w:p w14:paraId="60AA69D1" w14:textId="77777777" w:rsidR="00333561" w:rsidRPr="004C2C23" w:rsidRDefault="00333561" w:rsidP="0019463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1.</w:t>
            </w:r>
            <w:r w:rsidRPr="004C2C23">
              <w:rPr>
                <w:rFonts w:ascii="Arial" w:hAnsi="Arial" w:cs="Arial"/>
                <w:sz w:val="28"/>
                <w:szCs w:val="28"/>
              </w:rPr>
              <w:t>主題重要性</w:t>
            </w:r>
          </w:p>
          <w:p w14:paraId="04AA5D22" w14:textId="77777777" w:rsidR="00333561" w:rsidRPr="004C2C23" w:rsidRDefault="00333561" w:rsidP="0019463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2.</w:t>
            </w:r>
            <w:r w:rsidRPr="004C2C23">
              <w:rPr>
                <w:rFonts w:ascii="Arial" w:hAnsi="Arial" w:cs="Arial"/>
                <w:sz w:val="28"/>
                <w:szCs w:val="28"/>
              </w:rPr>
              <w:t>文獻引用適切性</w:t>
            </w:r>
          </w:p>
          <w:p w14:paraId="16C38B8A" w14:textId="77777777" w:rsidR="00333561" w:rsidRPr="004C2C23" w:rsidRDefault="00333561" w:rsidP="0019463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3.</w:t>
            </w:r>
            <w:r w:rsidRPr="004C2C23">
              <w:rPr>
                <w:rFonts w:ascii="Arial" w:hAnsi="Arial" w:cs="Arial"/>
                <w:sz w:val="28"/>
                <w:szCs w:val="28"/>
              </w:rPr>
              <w:t>目標設定合理性</w:t>
            </w:r>
          </w:p>
        </w:tc>
        <w:tc>
          <w:tcPr>
            <w:tcW w:w="1058" w:type="dxa"/>
            <w:gridSpan w:val="2"/>
          </w:tcPr>
          <w:p w14:paraId="66CCEAB9" w14:textId="77777777" w:rsidR="00333561" w:rsidRPr="004C2C23" w:rsidRDefault="00333561" w:rsidP="0019463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 xml:space="preserve">15% </w:t>
            </w:r>
          </w:p>
        </w:tc>
      </w:tr>
      <w:tr w:rsidR="00333561" w:rsidRPr="004C2C23" w14:paraId="33EA1F01" w14:textId="77777777" w:rsidTr="00DC6E20">
        <w:trPr>
          <w:trHeight w:val="738"/>
          <w:jc w:val="center"/>
        </w:trPr>
        <w:tc>
          <w:tcPr>
            <w:tcW w:w="2518" w:type="dxa"/>
          </w:tcPr>
          <w:p w14:paraId="1609EA9A" w14:textId="77777777" w:rsidR="00333561" w:rsidRPr="004C2C23" w:rsidRDefault="00333561" w:rsidP="0019463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資料解析</w:t>
            </w:r>
          </w:p>
        </w:tc>
        <w:tc>
          <w:tcPr>
            <w:tcW w:w="6237" w:type="dxa"/>
          </w:tcPr>
          <w:p w14:paraId="1579CA06" w14:textId="77777777" w:rsidR="00333561" w:rsidRPr="004C2C23" w:rsidRDefault="00333561" w:rsidP="0019463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1.</w:t>
            </w:r>
            <w:r w:rsidRPr="004C2C23">
              <w:rPr>
                <w:rFonts w:ascii="Arial" w:hAnsi="Arial" w:cs="Arial"/>
                <w:sz w:val="28"/>
                <w:szCs w:val="28"/>
              </w:rPr>
              <w:t>問題分析探討深入程度</w:t>
            </w:r>
          </w:p>
          <w:p w14:paraId="7C4804DE" w14:textId="77777777" w:rsidR="00333561" w:rsidRPr="004C2C23" w:rsidRDefault="00333561" w:rsidP="0019463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2.</w:t>
            </w:r>
            <w:r w:rsidRPr="004C2C23">
              <w:rPr>
                <w:rFonts w:ascii="Arial" w:hAnsi="Arial" w:cs="Arial"/>
                <w:sz w:val="28"/>
                <w:szCs w:val="28"/>
              </w:rPr>
              <w:t>適當地運用手法</w:t>
            </w:r>
          </w:p>
          <w:p w14:paraId="71EFBDCB" w14:textId="77777777" w:rsidR="00333561" w:rsidRPr="004C2C23" w:rsidRDefault="00333561" w:rsidP="0019463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3.</w:t>
            </w:r>
            <w:r w:rsidRPr="004C2C23">
              <w:rPr>
                <w:rFonts w:ascii="Arial" w:hAnsi="Arial" w:cs="Arial"/>
                <w:sz w:val="28"/>
                <w:szCs w:val="28"/>
              </w:rPr>
              <w:t>對策用心及完整程度</w:t>
            </w:r>
          </w:p>
          <w:p w14:paraId="15510C69" w14:textId="77777777" w:rsidR="00333561" w:rsidRPr="004C2C23" w:rsidRDefault="00333561" w:rsidP="0019463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4.</w:t>
            </w:r>
            <w:r w:rsidRPr="004C2C23">
              <w:rPr>
                <w:rFonts w:ascii="Arial" w:hAnsi="Arial" w:cs="Arial"/>
                <w:sz w:val="28"/>
                <w:szCs w:val="28"/>
              </w:rPr>
              <w:t>資料收集完整</w:t>
            </w:r>
          </w:p>
        </w:tc>
        <w:tc>
          <w:tcPr>
            <w:tcW w:w="1058" w:type="dxa"/>
            <w:gridSpan w:val="2"/>
          </w:tcPr>
          <w:p w14:paraId="6155CEC4" w14:textId="77777777" w:rsidR="00333561" w:rsidRPr="004C2C23" w:rsidRDefault="00333561" w:rsidP="0019463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 xml:space="preserve">15% </w:t>
            </w:r>
          </w:p>
        </w:tc>
      </w:tr>
      <w:tr w:rsidR="00333561" w:rsidRPr="004C2C23" w14:paraId="66E25138" w14:textId="77777777" w:rsidTr="00DC6E20">
        <w:trPr>
          <w:trHeight w:val="556"/>
          <w:jc w:val="center"/>
        </w:trPr>
        <w:tc>
          <w:tcPr>
            <w:tcW w:w="2518" w:type="dxa"/>
          </w:tcPr>
          <w:p w14:paraId="37B42F1F" w14:textId="77777777" w:rsidR="00333561" w:rsidRPr="004C2C23" w:rsidRDefault="00333561" w:rsidP="0019463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品質改善過程</w:t>
            </w:r>
          </w:p>
        </w:tc>
        <w:tc>
          <w:tcPr>
            <w:tcW w:w="6237" w:type="dxa"/>
          </w:tcPr>
          <w:p w14:paraId="1680963A" w14:textId="77777777" w:rsidR="00333561" w:rsidRPr="004C2C23" w:rsidRDefault="00333561" w:rsidP="0019463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1.</w:t>
            </w:r>
            <w:r w:rsidRPr="004C2C23">
              <w:rPr>
                <w:rFonts w:ascii="Arial" w:hAnsi="Arial" w:cs="Arial"/>
                <w:sz w:val="28"/>
                <w:szCs w:val="28"/>
              </w:rPr>
              <w:t>團隊合作情形</w:t>
            </w:r>
          </w:p>
          <w:p w14:paraId="5E0FDA01" w14:textId="77777777" w:rsidR="00333561" w:rsidRPr="004C2C23" w:rsidRDefault="00333561" w:rsidP="0019463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2.</w:t>
            </w:r>
            <w:r w:rsidRPr="004C2C23">
              <w:rPr>
                <w:rFonts w:ascii="Arial" w:hAnsi="Arial" w:cs="Arial"/>
                <w:sz w:val="28"/>
                <w:szCs w:val="28"/>
              </w:rPr>
              <w:t>對策落實度</w:t>
            </w:r>
          </w:p>
          <w:p w14:paraId="212B3547" w14:textId="77777777" w:rsidR="00333561" w:rsidRPr="004C2C23" w:rsidRDefault="00333561" w:rsidP="0019463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3.PDCA</w:t>
            </w:r>
            <w:r w:rsidRPr="004C2C23">
              <w:rPr>
                <w:rFonts w:ascii="Arial" w:hAnsi="Arial" w:cs="Arial"/>
                <w:sz w:val="28"/>
                <w:szCs w:val="28"/>
              </w:rPr>
              <w:t>運作</w:t>
            </w:r>
          </w:p>
        </w:tc>
        <w:tc>
          <w:tcPr>
            <w:tcW w:w="1058" w:type="dxa"/>
            <w:gridSpan w:val="2"/>
          </w:tcPr>
          <w:p w14:paraId="11A7A143" w14:textId="77777777" w:rsidR="00333561" w:rsidRPr="004C2C23" w:rsidRDefault="00333561" w:rsidP="0019463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 xml:space="preserve">20% </w:t>
            </w:r>
          </w:p>
        </w:tc>
      </w:tr>
      <w:tr w:rsidR="00333561" w:rsidRPr="004C2C23" w14:paraId="638604D6" w14:textId="77777777" w:rsidTr="00DC6E20">
        <w:trPr>
          <w:trHeight w:val="555"/>
          <w:jc w:val="center"/>
        </w:trPr>
        <w:tc>
          <w:tcPr>
            <w:tcW w:w="2518" w:type="dxa"/>
          </w:tcPr>
          <w:p w14:paraId="1352AEEF" w14:textId="77777777" w:rsidR="00333561" w:rsidRPr="004C2C23" w:rsidRDefault="00333561" w:rsidP="0019463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整體表現</w:t>
            </w:r>
          </w:p>
        </w:tc>
        <w:tc>
          <w:tcPr>
            <w:tcW w:w="6237" w:type="dxa"/>
          </w:tcPr>
          <w:p w14:paraId="660DB547" w14:textId="77777777" w:rsidR="00333561" w:rsidRPr="004C2C23" w:rsidRDefault="00333561" w:rsidP="0019463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1.</w:t>
            </w:r>
            <w:r w:rsidRPr="004C2C23">
              <w:rPr>
                <w:rFonts w:ascii="Arial" w:hAnsi="Arial" w:cs="Arial"/>
                <w:sz w:val="28"/>
                <w:szCs w:val="28"/>
              </w:rPr>
              <w:t>團隊積極投入程度</w:t>
            </w:r>
          </w:p>
          <w:p w14:paraId="36F0564F" w14:textId="77777777" w:rsidR="00333561" w:rsidRPr="004C2C23" w:rsidRDefault="00333561" w:rsidP="0019463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2.</w:t>
            </w:r>
            <w:r w:rsidRPr="004C2C23">
              <w:rPr>
                <w:rFonts w:ascii="Arial" w:hAnsi="Arial" w:cs="Arial"/>
                <w:sz w:val="28"/>
                <w:szCs w:val="28"/>
              </w:rPr>
              <w:t>改善活動特色及創意</w:t>
            </w:r>
          </w:p>
          <w:p w14:paraId="3D2BF5A8" w14:textId="77777777" w:rsidR="00333561" w:rsidRPr="004C2C23" w:rsidRDefault="00333561" w:rsidP="0019463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3.</w:t>
            </w:r>
            <w:r w:rsidRPr="004C2C23">
              <w:rPr>
                <w:rFonts w:ascii="Arial" w:hAnsi="Arial" w:cs="Arial"/>
                <w:sz w:val="28"/>
                <w:szCs w:val="28"/>
              </w:rPr>
              <w:t>高層主管的支持程度</w:t>
            </w:r>
          </w:p>
        </w:tc>
        <w:tc>
          <w:tcPr>
            <w:tcW w:w="1058" w:type="dxa"/>
            <w:gridSpan w:val="2"/>
          </w:tcPr>
          <w:p w14:paraId="5A7C0984" w14:textId="77777777" w:rsidR="00333561" w:rsidRPr="004C2C23" w:rsidRDefault="00333561" w:rsidP="0019463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 xml:space="preserve">30% </w:t>
            </w:r>
          </w:p>
        </w:tc>
      </w:tr>
      <w:tr w:rsidR="00333561" w:rsidRPr="004C2C23" w14:paraId="26638002" w14:textId="77777777" w:rsidTr="00DC6E20">
        <w:trPr>
          <w:trHeight w:val="557"/>
          <w:jc w:val="center"/>
        </w:trPr>
        <w:tc>
          <w:tcPr>
            <w:tcW w:w="2518" w:type="dxa"/>
          </w:tcPr>
          <w:p w14:paraId="2774778F" w14:textId="77777777" w:rsidR="00333561" w:rsidRPr="004C2C23" w:rsidRDefault="00333561" w:rsidP="0019463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書面撰寫品質</w:t>
            </w:r>
          </w:p>
        </w:tc>
        <w:tc>
          <w:tcPr>
            <w:tcW w:w="6237" w:type="dxa"/>
          </w:tcPr>
          <w:p w14:paraId="3A1B7F6B" w14:textId="77777777" w:rsidR="00333561" w:rsidRPr="004C2C23" w:rsidRDefault="00333561" w:rsidP="0019463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1.</w:t>
            </w:r>
            <w:r w:rsidRPr="004C2C23">
              <w:rPr>
                <w:rFonts w:ascii="Arial" w:hAnsi="Arial" w:cs="Arial"/>
                <w:sz w:val="28"/>
                <w:szCs w:val="28"/>
              </w:rPr>
              <w:t>報告內容前後連貫、清楚具邏輯性</w:t>
            </w:r>
          </w:p>
          <w:p w14:paraId="4BF3F6E0" w14:textId="77777777" w:rsidR="00333561" w:rsidRPr="004C2C23" w:rsidRDefault="00333561" w:rsidP="0019463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2.</w:t>
            </w:r>
            <w:r w:rsidRPr="004C2C23">
              <w:rPr>
                <w:rFonts w:ascii="Arial" w:hAnsi="Arial" w:cs="Arial"/>
                <w:sz w:val="28"/>
                <w:szCs w:val="28"/>
              </w:rPr>
              <w:t>活動說明易於瞭解</w:t>
            </w:r>
          </w:p>
          <w:p w14:paraId="6952C265" w14:textId="77777777" w:rsidR="00333561" w:rsidRPr="004C2C23" w:rsidRDefault="00333561" w:rsidP="0019463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3.</w:t>
            </w:r>
            <w:r w:rsidRPr="004C2C23">
              <w:rPr>
                <w:rFonts w:ascii="Arial" w:hAnsi="Arial" w:cs="Arial"/>
                <w:sz w:val="28"/>
                <w:szCs w:val="28"/>
              </w:rPr>
              <w:t>圖表及文字清楚明瞭</w:t>
            </w:r>
          </w:p>
        </w:tc>
        <w:tc>
          <w:tcPr>
            <w:tcW w:w="1058" w:type="dxa"/>
            <w:gridSpan w:val="2"/>
          </w:tcPr>
          <w:p w14:paraId="26F8806C" w14:textId="77777777" w:rsidR="00333561" w:rsidRPr="004C2C23" w:rsidRDefault="00333561" w:rsidP="0019463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 xml:space="preserve">20% </w:t>
            </w:r>
          </w:p>
        </w:tc>
      </w:tr>
      <w:tr w:rsidR="00333561" w:rsidRPr="004C2C23" w14:paraId="28CCD870" w14:textId="77777777" w:rsidTr="00DC6E20">
        <w:trPr>
          <w:gridAfter w:val="1"/>
          <w:wAfter w:w="9" w:type="dxa"/>
          <w:trHeight w:val="196"/>
          <w:jc w:val="center"/>
        </w:trPr>
        <w:tc>
          <w:tcPr>
            <w:tcW w:w="8755" w:type="dxa"/>
            <w:gridSpan w:val="2"/>
          </w:tcPr>
          <w:p w14:paraId="52329F39" w14:textId="77777777" w:rsidR="00333561" w:rsidRPr="004C2C23" w:rsidRDefault="00333561" w:rsidP="0019463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總分</w:t>
            </w:r>
          </w:p>
        </w:tc>
        <w:tc>
          <w:tcPr>
            <w:tcW w:w="1049" w:type="dxa"/>
          </w:tcPr>
          <w:p w14:paraId="7B132705" w14:textId="77777777" w:rsidR="00333561" w:rsidRPr="004C2C23" w:rsidRDefault="00333561" w:rsidP="00194635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 xml:space="preserve">100% </w:t>
            </w:r>
          </w:p>
        </w:tc>
      </w:tr>
    </w:tbl>
    <w:p w14:paraId="559810A3" w14:textId="77777777" w:rsidR="00333561" w:rsidRPr="004C2C23" w:rsidRDefault="00333561" w:rsidP="00333561">
      <w:pPr>
        <w:pStyle w:val="Default"/>
        <w:ind w:left="360"/>
        <w:jc w:val="center"/>
        <w:rPr>
          <w:rFonts w:ascii="Arial" w:hAnsi="Arial" w:cs="Arial"/>
          <w:sz w:val="36"/>
          <w:szCs w:val="36"/>
        </w:rPr>
      </w:pPr>
    </w:p>
    <w:p w14:paraId="45C30FC9" w14:textId="77777777" w:rsidR="00333561" w:rsidRPr="004C2C23" w:rsidRDefault="00333561" w:rsidP="00333561">
      <w:pPr>
        <w:widowControl/>
        <w:rPr>
          <w:rFonts w:ascii="Arial" w:eastAsia="標楷體" w:hAnsi="Arial" w:cs="Arial"/>
          <w:color w:val="000000"/>
          <w:kern w:val="0"/>
          <w:sz w:val="36"/>
          <w:szCs w:val="36"/>
        </w:rPr>
      </w:pPr>
    </w:p>
    <w:p w14:paraId="6741724D" w14:textId="4CD9CF33" w:rsidR="00333561" w:rsidRPr="004C2C23" w:rsidRDefault="00950C8C" w:rsidP="00333561">
      <w:pPr>
        <w:pStyle w:val="Default"/>
        <w:ind w:left="360"/>
        <w:jc w:val="center"/>
        <w:rPr>
          <w:rFonts w:ascii="Arial" w:hAnsi="Arial" w:cs="Arial"/>
          <w:color w:val="000000" w:themeColor="text1"/>
          <w:sz w:val="36"/>
          <w:szCs w:val="36"/>
        </w:rPr>
      </w:pPr>
      <w:r>
        <w:rPr>
          <w:rFonts w:ascii="Arial" w:hAnsi="Arial" w:cs="Arial" w:hint="eastAsia"/>
          <w:sz w:val="36"/>
          <w:szCs w:val="36"/>
        </w:rPr>
        <w:lastRenderedPageBreak/>
        <w:t>202</w:t>
      </w:r>
      <w:r w:rsidR="00E86114">
        <w:rPr>
          <w:rFonts w:ascii="Arial" w:hAnsi="Arial" w:cs="Arial" w:hint="eastAsia"/>
          <w:sz w:val="36"/>
          <w:szCs w:val="36"/>
        </w:rPr>
        <w:t>6</w:t>
      </w:r>
      <w:r w:rsidR="00333561" w:rsidRPr="004C2C23">
        <w:rPr>
          <w:rFonts w:ascii="Arial" w:hAnsi="Arial" w:cs="Arial"/>
          <w:sz w:val="36"/>
          <w:szCs w:val="36"/>
        </w:rPr>
        <w:t>台灣急重症醫療品質獎</w:t>
      </w:r>
      <w:hyperlink r:id="rId13" w:history="1">
        <w:r w:rsidR="00333561" w:rsidRPr="004C2C23">
          <w:rPr>
            <w:rStyle w:val="a4"/>
            <w:rFonts w:ascii="Arial" w:hAnsi="Arial" w:cs="Arial"/>
            <w:color w:val="000000" w:themeColor="text1"/>
            <w:sz w:val="36"/>
            <w:szCs w:val="36"/>
            <w:u w:val="none"/>
          </w:rPr>
          <w:t>品質競賽類</w:t>
        </w:r>
      </w:hyperlink>
    </w:p>
    <w:p w14:paraId="54CADD79" w14:textId="77777777" w:rsidR="00333561" w:rsidRPr="004C2C23" w:rsidRDefault="00333561" w:rsidP="00333561">
      <w:pPr>
        <w:pStyle w:val="Default"/>
        <w:jc w:val="center"/>
        <w:rPr>
          <w:rFonts w:ascii="Arial" w:hAnsi="Arial" w:cs="Arial"/>
          <w:b/>
        </w:rPr>
      </w:pPr>
      <w:r w:rsidRPr="004C2C23">
        <w:rPr>
          <w:rFonts w:ascii="Arial" w:hAnsi="Arial" w:cs="Arial"/>
          <w:color w:val="auto"/>
          <w:sz w:val="36"/>
          <w:szCs w:val="36"/>
        </w:rPr>
        <w:t>現場發表評分項目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9"/>
        <w:gridCol w:w="5546"/>
        <w:gridCol w:w="1847"/>
      </w:tblGrid>
      <w:tr w:rsidR="00333561" w:rsidRPr="004C2C23" w14:paraId="7E04D9A0" w14:textId="77777777" w:rsidTr="00DC6E20">
        <w:trPr>
          <w:trHeight w:val="175"/>
          <w:jc w:val="center"/>
        </w:trPr>
        <w:tc>
          <w:tcPr>
            <w:tcW w:w="2099" w:type="dxa"/>
          </w:tcPr>
          <w:p w14:paraId="059F3B36" w14:textId="77777777" w:rsidR="00333561" w:rsidRPr="004C2C23" w:rsidRDefault="00333561" w:rsidP="00194635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分類</w:t>
            </w:r>
          </w:p>
        </w:tc>
        <w:tc>
          <w:tcPr>
            <w:tcW w:w="5545" w:type="dxa"/>
          </w:tcPr>
          <w:p w14:paraId="48AF2856" w14:textId="77777777" w:rsidR="00333561" w:rsidRPr="004C2C23" w:rsidRDefault="00333561" w:rsidP="00194635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7" w:type="dxa"/>
          </w:tcPr>
          <w:p w14:paraId="02AB3B0B" w14:textId="77777777" w:rsidR="00333561" w:rsidRPr="004C2C23" w:rsidRDefault="00333561" w:rsidP="00194635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配分</w:t>
            </w:r>
          </w:p>
        </w:tc>
      </w:tr>
      <w:tr w:rsidR="00333561" w:rsidRPr="004C2C23" w14:paraId="7C7C15B6" w14:textId="77777777" w:rsidTr="00DC6E20">
        <w:trPr>
          <w:trHeight w:val="506"/>
          <w:jc w:val="center"/>
        </w:trPr>
        <w:tc>
          <w:tcPr>
            <w:tcW w:w="2099" w:type="dxa"/>
          </w:tcPr>
          <w:p w14:paraId="1B1DDE05" w14:textId="77777777" w:rsidR="00333561" w:rsidRPr="004C2C23" w:rsidRDefault="00333561" w:rsidP="00194635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主題選定</w:t>
            </w:r>
          </w:p>
        </w:tc>
        <w:tc>
          <w:tcPr>
            <w:tcW w:w="5545" w:type="dxa"/>
          </w:tcPr>
          <w:p w14:paraId="63DB18D7" w14:textId="77777777" w:rsidR="00333561" w:rsidRPr="004C2C23" w:rsidRDefault="00333561" w:rsidP="00194635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1.</w:t>
            </w:r>
            <w:r w:rsidRPr="004C2C23">
              <w:rPr>
                <w:rFonts w:ascii="Arial" w:hAnsi="Arial" w:cs="Arial"/>
                <w:sz w:val="28"/>
                <w:szCs w:val="28"/>
              </w:rPr>
              <w:t>主題重要性</w:t>
            </w:r>
          </w:p>
          <w:p w14:paraId="6754E4B1" w14:textId="77777777" w:rsidR="00333561" w:rsidRPr="004C2C23" w:rsidRDefault="00333561" w:rsidP="00194635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2.</w:t>
            </w:r>
            <w:r w:rsidRPr="004C2C23">
              <w:rPr>
                <w:rFonts w:ascii="Arial" w:hAnsi="Arial" w:cs="Arial"/>
                <w:sz w:val="28"/>
                <w:szCs w:val="28"/>
              </w:rPr>
              <w:t>文獻引用適切性</w:t>
            </w:r>
          </w:p>
          <w:p w14:paraId="3ED64C6B" w14:textId="77777777" w:rsidR="00333561" w:rsidRPr="004C2C23" w:rsidRDefault="00333561" w:rsidP="00194635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3.</w:t>
            </w:r>
            <w:r w:rsidRPr="004C2C23">
              <w:rPr>
                <w:rFonts w:ascii="Arial" w:hAnsi="Arial" w:cs="Arial"/>
                <w:sz w:val="28"/>
                <w:szCs w:val="28"/>
              </w:rPr>
              <w:t>目標設定合理性</w:t>
            </w:r>
          </w:p>
        </w:tc>
        <w:tc>
          <w:tcPr>
            <w:tcW w:w="1847" w:type="dxa"/>
          </w:tcPr>
          <w:p w14:paraId="3E3E70D9" w14:textId="77777777" w:rsidR="00333561" w:rsidRPr="004C2C23" w:rsidRDefault="00333561" w:rsidP="00194635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 xml:space="preserve">15% </w:t>
            </w:r>
          </w:p>
        </w:tc>
      </w:tr>
      <w:tr w:rsidR="00333561" w:rsidRPr="004C2C23" w14:paraId="50FE94C4" w14:textId="77777777" w:rsidTr="00DC6E20">
        <w:trPr>
          <w:trHeight w:val="672"/>
          <w:jc w:val="center"/>
        </w:trPr>
        <w:tc>
          <w:tcPr>
            <w:tcW w:w="2099" w:type="dxa"/>
          </w:tcPr>
          <w:p w14:paraId="3F59E200" w14:textId="77777777" w:rsidR="00333561" w:rsidRPr="004C2C23" w:rsidRDefault="00333561" w:rsidP="00194635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資料解析</w:t>
            </w:r>
          </w:p>
        </w:tc>
        <w:tc>
          <w:tcPr>
            <w:tcW w:w="5545" w:type="dxa"/>
          </w:tcPr>
          <w:p w14:paraId="763FEFA4" w14:textId="77777777" w:rsidR="00333561" w:rsidRPr="004C2C23" w:rsidRDefault="00333561" w:rsidP="00194635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1.</w:t>
            </w:r>
            <w:r w:rsidRPr="004C2C23">
              <w:rPr>
                <w:rFonts w:ascii="Arial" w:hAnsi="Arial" w:cs="Arial"/>
                <w:sz w:val="28"/>
                <w:szCs w:val="28"/>
              </w:rPr>
              <w:t>問題分析探討深入程度</w:t>
            </w:r>
          </w:p>
          <w:p w14:paraId="0DD95806" w14:textId="77777777" w:rsidR="00333561" w:rsidRPr="004C2C23" w:rsidRDefault="00333561" w:rsidP="00194635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2.</w:t>
            </w:r>
            <w:r w:rsidRPr="004C2C23">
              <w:rPr>
                <w:rFonts w:ascii="Arial" w:hAnsi="Arial" w:cs="Arial"/>
                <w:sz w:val="28"/>
                <w:szCs w:val="28"/>
              </w:rPr>
              <w:t>適當地運用手法</w:t>
            </w:r>
          </w:p>
          <w:p w14:paraId="661291F4" w14:textId="77777777" w:rsidR="00333561" w:rsidRPr="004C2C23" w:rsidRDefault="00333561" w:rsidP="00194635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3.</w:t>
            </w:r>
            <w:r w:rsidRPr="004C2C23">
              <w:rPr>
                <w:rFonts w:ascii="Arial" w:hAnsi="Arial" w:cs="Arial"/>
                <w:sz w:val="28"/>
                <w:szCs w:val="28"/>
              </w:rPr>
              <w:t>對策用心及完整程度</w:t>
            </w:r>
          </w:p>
          <w:p w14:paraId="71762B2F" w14:textId="77777777" w:rsidR="00333561" w:rsidRPr="004C2C23" w:rsidRDefault="00333561" w:rsidP="00194635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4.</w:t>
            </w:r>
            <w:r w:rsidRPr="004C2C23">
              <w:rPr>
                <w:rFonts w:ascii="Arial" w:hAnsi="Arial" w:cs="Arial"/>
                <w:sz w:val="28"/>
                <w:szCs w:val="28"/>
              </w:rPr>
              <w:t>資料收集完整</w:t>
            </w:r>
          </w:p>
        </w:tc>
        <w:tc>
          <w:tcPr>
            <w:tcW w:w="1847" w:type="dxa"/>
          </w:tcPr>
          <w:p w14:paraId="5D639957" w14:textId="77777777" w:rsidR="00333561" w:rsidRPr="004C2C23" w:rsidRDefault="00333561" w:rsidP="00194635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 xml:space="preserve">15% </w:t>
            </w:r>
          </w:p>
        </w:tc>
      </w:tr>
      <w:tr w:rsidR="00333561" w:rsidRPr="004C2C23" w14:paraId="7E6725C2" w14:textId="77777777" w:rsidTr="00DC6E20">
        <w:trPr>
          <w:trHeight w:val="507"/>
          <w:jc w:val="center"/>
        </w:trPr>
        <w:tc>
          <w:tcPr>
            <w:tcW w:w="2099" w:type="dxa"/>
          </w:tcPr>
          <w:p w14:paraId="519E0E33" w14:textId="77777777" w:rsidR="00333561" w:rsidRPr="004C2C23" w:rsidRDefault="00333561" w:rsidP="00194635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品質改善過程</w:t>
            </w:r>
          </w:p>
        </w:tc>
        <w:tc>
          <w:tcPr>
            <w:tcW w:w="5545" w:type="dxa"/>
          </w:tcPr>
          <w:p w14:paraId="3793A30E" w14:textId="77777777" w:rsidR="00333561" w:rsidRPr="004C2C23" w:rsidRDefault="00333561" w:rsidP="00194635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1.</w:t>
            </w:r>
            <w:r w:rsidRPr="004C2C23">
              <w:rPr>
                <w:rFonts w:ascii="Arial" w:hAnsi="Arial" w:cs="Arial"/>
                <w:sz w:val="28"/>
                <w:szCs w:val="28"/>
              </w:rPr>
              <w:t>團隊合作情形</w:t>
            </w:r>
          </w:p>
          <w:p w14:paraId="35E31279" w14:textId="77777777" w:rsidR="00333561" w:rsidRPr="004C2C23" w:rsidRDefault="00333561" w:rsidP="00194635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2.</w:t>
            </w:r>
            <w:r w:rsidRPr="004C2C23">
              <w:rPr>
                <w:rFonts w:ascii="Arial" w:hAnsi="Arial" w:cs="Arial"/>
                <w:sz w:val="28"/>
                <w:szCs w:val="28"/>
              </w:rPr>
              <w:t>對策落實度</w:t>
            </w:r>
          </w:p>
          <w:p w14:paraId="6348833F" w14:textId="77777777" w:rsidR="00333561" w:rsidRPr="004C2C23" w:rsidRDefault="00333561" w:rsidP="00194635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3.PDCA</w:t>
            </w:r>
            <w:r w:rsidRPr="004C2C23">
              <w:rPr>
                <w:rFonts w:ascii="Arial" w:hAnsi="Arial" w:cs="Arial"/>
                <w:sz w:val="28"/>
                <w:szCs w:val="28"/>
              </w:rPr>
              <w:t>運作</w:t>
            </w:r>
          </w:p>
        </w:tc>
        <w:tc>
          <w:tcPr>
            <w:tcW w:w="1847" w:type="dxa"/>
          </w:tcPr>
          <w:p w14:paraId="6FDFF92D" w14:textId="77777777" w:rsidR="00333561" w:rsidRPr="004C2C23" w:rsidRDefault="00333561" w:rsidP="00194635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 xml:space="preserve">20% </w:t>
            </w:r>
          </w:p>
        </w:tc>
      </w:tr>
      <w:tr w:rsidR="00333561" w:rsidRPr="004C2C23" w14:paraId="5A279EDF" w14:textId="77777777" w:rsidTr="00DC6E20">
        <w:trPr>
          <w:trHeight w:val="506"/>
          <w:jc w:val="center"/>
        </w:trPr>
        <w:tc>
          <w:tcPr>
            <w:tcW w:w="2099" w:type="dxa"/>
          </w:tcPr>
          <w:p w14:paraId="562091C4" w14:textId="77777777" w:rsidR="00333561" w:rsidRPr="004C2C23" w:rsidRDefault="00333561" w:rsidP="00194635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整體表現</w:t>
            </w:r>
          </w:p>
        </w:tc>
        <w:tc>
          <w:tcPr>
            <w:tcW w:w="5545" w:type="dxa"/>
          </w:tcPr>
          <w:p w14:paraId="3A84E3A5" w14:textId="77777777" w:rsidR="00333561" w:rsidRPr="004C2C23" w:rsidRDefault="00333561" w:rsidP="00194635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1.</w:t>
            </w:r>
            <w:r w:rsidRPr="004C2C23">
              <w:rPr>
                <w:rFonts w:ascii="Arial" w:hAnsi="Arial" w:cs="Arial"/>
                <w:sz w:val="28"/>
                <w:szCs w:val="28"/>
              </w:rPr>
              <w:t>團隊積極投入程度</w:t>
            </w:r>
          </w:p>
          <w:p w14:paraId="171E09CF" w14:textId="77777777" w:rsidR="00333561" w:rsidRPr="004C2C23" w:rsidRDefault="00333561" w:rsidP="00194635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2.</w:t>
            </w:r>
            <w:r w:rsidRPr="004C2C23">
              <w:rPr>
                <w:rFonts w:ascii="Arial" w:hAnsi="Arial" w:cs="Arial"/>
                <w:sz w:val="28"/>
                <w:szCs w:val="28"/>
              </w:rPr>
              <w:t>改善活動特色及創意</w:t>
            </w:r>
          </w:p>
          <w:p w14:paraId="766B0E02" w14:textId="77777777" w:rsidR="00333561" w:rsidRPr="004C2C23" w:rsidRDefault="00333561" w:rsidP="00194635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3.</w:t>
            </w:r>
            <w:r w:rsidRPr="004C2C23">
              <w:rPr>
                <w:rFonts w:ascii="Arial" w:hAnsi="Arial" w:cs="Arial"/>
                <w:sz w:val="28"/>
                <w:szCs w:val="28"/>
              </w:rPr>
              <w:t>高層主管的支持程度</w:t>
            </w:r>
          </w:p>
        </w:tc>
        <w:tc>
          <w:tcPr>
            <w:tcW w:w="1847" w:type="dxa"/>
          </w:tcPr>
          <w:p w14:paraId="04054B55" w14:textId="77777777" w:rsidR="00333561" w:rsidRPr="004C2C23" w:rsidRDefault="00333561" w:rsidP="00194635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 xml:space="preserve">20% </w:t>
            </w:r>
          </w:p>
        </w:tc>
      </w:tr>
      <w:tr w:rsidR="00333561" w:rsidRPr="004C2C23" w14:paraId="3D5609CA" w14:textId="77777777" w:rsidTr="00DC6E20">
        <w:trPr>
          <w:trHeight w:val="672"/>
          <w:jc w:val="center"/>
        </w:trPr>
        <w:tc>
          <w:tcPr>
            <w:tcW w:w="2099" w:type="dxa"/>
          </w:tcPr>
          <w:p w14:paraId="3D06A42F" w14:textId="77777777" w:rsidR="00333561" w:rsidRPr="004C2C23" w:rsidRDefault="00333561" w:rsidP="00194635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現場發表</w:t>
            </w:r>
          </w:p>
        </w:tc>
        <w:tc>
          <w:tcPr>
            <w:tcW w:w="5545" w:type="dxa"/>
          </w:tcPr>
          <w:p w14:paraId="42D56A61" w14:textId="77777777" w:rsidR="00333561" w:rsidRPr="004C2C23" w:rsidRDefault="00333561" w:rsidP="00194635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1.</w:t>
            </w:r>
            <w:r w:rsidRPr="004C2C23">
              <w:rPr>
                <w:rFonts w:ascii="Arial" w:hAnsi="Arial" w:cs="Arial"/>
                <w:sz w:val="28"/>
                <w:szCs w:val="28"/>
              </w:rPr>
              <w:t>報告內容前後連貫、清楚</w:t>
            </w:r>
          </w:p>
          <w:p w14:paraId="105ED3C6" w14:textId="77777777" w:rsidR="00333561" w:rsidRPr="004C2C23" w:rsidRDefault="00333561" w:rsidP="00194635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2.</w:t>
            </w:r>
            <w:r w:rsidRPr="004C2C23">
              <w:rPr>
                <w:rFonts w:ascii="Arial" w:hAnsi="Arial" w:cs="Arial"/>
                <w:sz w:val="28"/>
                <w:szCs w:val="28"/>
              </w:rPr>
              <w:t>活動說明易於瞭解</w:t>
            </w:r>
          </w:p>
          <w:p w14:paraId="20EEFFD0" w14:textId="77777777" w:rsidR="00333561" w:rsidRPr="004C2C23" w:rsidRDefault="00333561" w:rsidP="00194635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3.</w:t>
            </w:r>
            <w:r w:rsidRPr="004C2C23">
              <w:rPr>
                <w:rFonts w:ascii="Arial" w:hAnsi="Arial" w:cs="Arial"/>
                <w:sz w:val="28"/>
                <w:szCs w:val="28"/>
              </w:rPr>
              <w:t>團隊合作精神</w:t>
            </w:r>
          </w:p>
          <w:p w14:paraId="0BD8A0D6" w14:textId="77777777" w:rsidR="00333561" w:rsidRPr="004C2C23" w:rsidRDefault="00333561" w:rsidP="00194635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4.</w:t>
            </w:r>
            <w:r w:rsidRPr="004C2C23">
              <w:rPr>
                <w:rFonts w:ascii="Arial" w:hAnsi="Arial" w:cs="Arial"/>
                <w:sz w:val="28"/>
                <w:szCs w:val="28"/>
              </w:rPr>
              <w:t>發表人之表現</w:t>
            </w:r>
          </w:p>
        </w:tc>
        <w:tc>
          <w:tcPr>
            <w:tcW w:w="1847" w:type="dxa"/>
          </w:tcPr>
          <w:p w14:paraId="109EF628" w14:textId="77777777" w:rsidR="00333561" w:rsidRPr="004C2C23" w:rsidRDefault="00333561" w:rsidP="00194635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 xml:space="preserve">30% </w:t>
            </w:r>
          </w:p>
        </w:tc>
      </w:tr>
      <w:tr w:rsidR="00333561" w:rsidRPr="004C2C23" w14:paraId="7D451ACE" w14:textId="77777777" w:rsidTr="00DC6E20">
        <w:trPr>
          <w:trHeight w:val="179"/>
          <w:jc w:val="center"/>
        </w:trPr>
        <w:tc>
          <w:tcPr>
            <w:tcW w:w="7645" w:type="dxa"/>
            <w:gridSpan w:val="2"/>
          </w:tcPr>
          <w:p w14:paraId="28C25922" w14:textId="77777777" w:rsidR="00333561" w:rsidRPr="004C2C23" w:rsidRDefault="00333561" w:rsidP="00194635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總分</w:t>
            </w:r>
          </w:p>
        </w:tc>
        <w:tc>
          <w:tcPr>
            <w:tcW w:w="1847" w:type="dxa"/>
          </w:tcPr>
          <w:p w14:paraId="42E24385" w14:textId="77777777" w:rsidR="00333561" w:rsidRPr="004C2C23" w:rsidRDefault="00333561" w:rsidP="00194635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 xml:space="preserve">100% </w:t>
            </w:r>
          </w:p>
        </w:tc>
      </w:tr>
    </w:tbl>
    <w:p w14:paraId="5F225AB4" w14:textId="77777777" w:rsidR="00333561" w:rsidRPr="004C2C23" w:rsidRDefault="00333561" w:rsidP="00333561">
      <w:pPr>
        <w:spacing w:line="320" w:lineRule="exact"/>
        <w:ind w:firstLineChars="50" w:firstLine="120"/>
        <w:rPr>
          <w:rFonts w:ascii="Arial" w:eastAsia="標楷體" w:hAnsi="Arial" w:cs="Arial"/>
          <w:b/>
          <w:szCs w:val="24"/>
        </w:rPr>
      </w:pPr>
    </w:p>
    <w:p w14:paraId="43FE8D9F" w14:textId="77777777" w:rsidR="00333561" w:rsidRPr="004C2C23" w:rsidRDefault="00333561" w:rsidP="00BD7BF8">
      <w:pPr>
        <w:rPr>
          <w:rFonts w:ascii="Arial" w:hAnsi="Arial" w:cs="Arial"/>
          <w:b/>
        </w:rPr>
      </w:pPr>
    </w:p>
    <w:sectPr w:rsidR="00333561" w:rsidRPr="004C2C23" w:rsidSect="00BC59CE">
      <w:footerReference w:type="default" r:id="rId14"/>
      <w:pgSz w:w="11906" w:h="16838"/>
      <w:pgMar w:top="284" w:right="424" w:bottom="567" w:left="567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B7DDBA" w14:textId="77777777" w:rsidR="000E3F5B" w:rsidRDefault="000E3F5B" w:rsidP="00953373">
      <w:r>
        <w:separator/>
      </w:r>
    </w:p>
  </w:endnote>
  <w:endnote w:type="continuationSeparator" w:id="0">
    <w:p w14:paraId="1DA1D8D5" w14:textId="77777777" w:rsidR="000E3F5B" w:rsidRDefault="000E3F5B" w:rsidP="0095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7204190"/>
      <w:docPartObj>
        <w:docPartGallery w:val="Page Numbers (Bottom of Page)"/>
        <w:docPartUnique/>
      </w:docPartObj>
    </w:sdtPr>
    <w:sdtEndPr>
      <w:rPr>
        <w:rFonts w:ascii="Arial" w:eastAsia="標楷體" w:hAnsi="Arial" w:cs="Arial"/>
        <w:sz w:val="24"/>
        <w:szCs w:val="24"/>
      </w:rPr>
    </w:sdtEndPr>
    <w:sdtContent>
      <w:p w14:paraId="1B6A30C9" w14:textId="7584A895" w:rsidR="00B12603" w:rsidRPr="006A181C" w:rsidRDefault="00B12603">
        <w:pPr>
          <w:pStyle w:val="a9"/>
          <w:jc w:val="center"/>
          <w:rPr>
            <w:rFonts w:ascii="Arial" w:eastAsia="標楷體" w:hAnsi="Arial" w:cs="Arial"/>
            <w:sz w:val="24"/>
            <w:szCs w:val="24"/>
          </w:rPr>
        </w:pPr>
        <w:r w:rsidRPr="006A181C">
          <w:rPr>
            <w:rFonts w:ascii="Arial" w:eastAsia="標楷體" w:hAnsi="Arial" w:cs="Arial"/>
            <w:sz w:val="24"/>
            <w:szCs w:val="24"/>
          </w:rPr>
          <w:t>&lt;</w:t>
        </w:r>
        <w:r w:rsidR="00C101C2">
          <w:rPr>
            <w:rFonts w:ascii="Arial" w:eastAsia="標楷體" w:hAnsi="Arial" w:cs="Arial" w:hint="eastAsia"/>
            <w:sz w:val="24"/>
            <w:szCs w:val="24"/>
          </w:rPr>
          <w:t>202</w:t>
        </w:r>
        <w:r w:rsidR="00E86114">
          <w:rPr>
            <w:rFonts w:ascii="Arial" w:eastAsia="標楷體" w:hAnsi="Arial" w:cs="Arial" w:hint="eastAsia"/>
            <w:sz w:val="24"/>
            <w:szCs w:val="24"/>
          </w:rPr>
          <w:t>6</w:t>
        </w:r>
        <w:r w:rsidRPr="006A181C">
          <w:rPr>
            <w:rFonts w:ascii="Arial" w:eastAsia="標楷體" w:hAnsi="Arial" w:cs="Arial"/>
            <w:sz w:val="24"/>
            <w:szCs w:val="24"/>
          </w:rPr>
          <w:t>台灣急重症醫療品質獎</w:t>
        </w:r>
        <w:r w:rsidRPr="006A181C">
          <w:rPr>
            <w:rFonts w:ascii="Arial" w:eastAsia="標楷體" w:hAnsi="Arial" w:cs="Arial"/>
            <w:sz w:val="24"/>
            <w:szCs w:val="24"/>
          </w:rPr>
          <w:t>p</w:t>
        </w:r>
        <w:r w:rsidR="00663452" w:rsidRPr="006A181C">
          <w:rPr>
            <w:rFonts w:ascii="Arial" w:eastAsia="標楷體" w:hAnsi="Arial" w:cs="Arial"/>
            <w:sz w:val="24"/>
            <w:szCs w:val="24"/>
          </w:rPr>
          <w:fldChar w:fldCharType="begin"/>
        </w:r>
        <w:r w:rsidRPr="006A181C">
          <w:rPr>
            <w:rFonts w:ascii="Arial" w:eastAsia="標楷體" w:hAnsi="Arial" w:cs="Arial"/>
            <w:sz w:val="24"/>
            <w:szCs w:val="24"/>
          </w:rPr>
          <w:instrText>PAGE   \* MERGEFORMAT</w:instrText>
        </w:r>
        <w:r w:rsidR="00663452" w:rsidRPr="006A181C">
          <w:rPr>
            <w:rFonts w:ascii="Arial" w:eastAsia="標楷體" w:hAnsi="Arial" w:cs="Arial"/>
            <w:sz w:val="24"/>
            <w:szCs w:val="24"/>
          </w:rPr>
          <w:fldChar w:fldCharType="separate"/>
        </w:r>
        <w:r w:rsidR="00680371" w:rsidRPr="00680371">
          <w:rPr>
            <w:rFonts w:ascii="Arial" w:eastAsia="標楷體" w:hAnsi="Arial" w:cs="Arial"/>
            <w:noProof/>
            <w:sz w:val="24"/>
            <w:szCs w:val="24"/>
            <w:lang w:val="zh-TW"/>
          </w:rPr>
          <w:t>2</w:t>
        </w:r>
        <w:r w:rsidR="00663452" w:rsidRPr="006A181C">
          <w:rPr>
            <w:rFonts w:ascii="Arial" w:eastAsia="標楷體" w:hAnsi="Arial" w:cs="Arial"/>
            <w:sz w:val="24"/>
            <w:szCs w:val="24"/>
          </w:rPr>
          <w:fldChar w:fldCharType="end"/>
        </w:r>
        <w:r w:rsidRPr="006A181C">
          <w:rPr>
            <w:rFonts w:ascii="Arial" w:eastAsia="標楷體" w:hAnsi="Arial" w:cs="Arial"/>
            <w:sz w:val="24"/>
            <w:szCs w:val="24"/>
          </w:rPr>
          <w:t>&gt;</w:t>
        </w:r>
      </w:p>
    </w:sdtContent>
  </w:sdt>
  <w:p w14:paraId="53DE40C5" w14:textId="77777777" w:rsidR="00B12603" w:rsidRDefault="00B1260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025593" w14:textId="77777777" w:rsidR="000E3F5B" w:rsidRDefault="000E3F5B" w:rsidP="00953373">
      <w:r>
        <w:separator/>
      </w:r>
    </w:p>
  </w:footnote>
  <w:footnote w:type="continuationSeparator" w:id="0">
    <w:p w14:paraId="55026795" w14:textId="77777777" w:rsidR="000E3F5B" w:rsidRDefault="000E3F5B" w:rsidP="00953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BE5"/>
    <w:multiLevelType w:val="hybridMultilevel"/>
    <w:tmpl w:val="606CA05A"/>
    <w:lvl w:ilvl="0" w:tplc="47DAE740">
      <w:start w:val="1"/>
      <w:numFmt w:val="taiwaneseCountingThousand"/>
      <w:lvlText w:val="(%1)"/>
      <w:lvlJc w:val="left"/>
      <w:pPr>
        <w:ind w:left="8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">
    <w:nsid w:val="0C055DDC"/>
    <w:multiLevelType w:val="hybridMultilevel"/>
    <w:tmpl w:val="1950848E"/>
    <w:lvl w:ilvl="0" w:tplc="04090001">
      <w:start w:val="1"/>
      <w:numFmt w:val="bullet"/>
      <w:lvlText w:val=""/>
      <w:lvlJc w:val="left"/>
      <w:pPr>
        <w:ind w:left="5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7" w:hanging="480"/>
      </w:pPr>
      <w:rPr>
        <w:rFonts w:ascii="Wingdings" w:hAnsi="Wingdings" w:hint="default"/>
      </w:rPr>
    </w:lvl>
  </w:abstractNum>
  <w:abstractNum w:abstractNumId="2">
    <w:nsid w:val="12212DB1"/>
    <w:multiLevelType w:val="hybridMultilevel"/>
    <w:tmpl w:val="371C7E5E"/>
    <w:lvl w:ilvl="0" w:tplc="47DAE74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47DAE74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E2473AA"/>
    <w:multiLevelType w:val="hybridMultilevel"/>
    <w:tmpl w:val="44CE27E8"/>
    <w:lvl w:ilvl="0" w:tplc="C52A73C8">
      <w:numFmt w:val="bullet"/>
      <w:lvlText w:val="○"/>
      <w:lvlJc w:val="left"/>
      <w:pPr>
        <w:ind w:left="1067" w:hanging="480"/>
      </w:pPr>
      <w:rPr>
        <w:rFonts w:ascii="標楷體" w:eastAsia="標楷體" w:hAnsi="標楷體" w:cs="標楷體" w:hint="default"/>
        <w:spacing w:val="1"/>
        <w:w w:val="99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15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7" w:hanging="480"/>
      </w:pPr>
      <w:rPr>
        <w:rFonts w:ascii="Wingdings" w:hAnsi="Wingdings" w:hint="default"/>
      </w:rPr>
    </w:lvl>
  </w:abstractNum>
  <w:abstractNum w:abstractNumId="4">
    <w:nsid w:val="1F2E520D"/>
    <w:multiLevelType w:val="hybridMultilevel"/>
    <w:tmpl w:val="AA3C3B74"/>
    <w:lvl w:ilvl="0" w:tplc="4A5613AE">
      <w:start w:val="1"/>
      <w:numFmt w:val="taiwaneseCountingThousand"/>
      <w:lvlText w:val="%1."/>
      <w:lvlJc w:val="left"/>
      <w:pPr>
        <w:ind w:left="360" w:hanging="36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BC17CFD"/>
    <w:multiLevelType w:val="hybridMultilevel"/>
    <w:tmpl w:val="A2229556"/>
    <w:lvl w:ilvl="0" w:tplc="916445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5F1F7A1D"/>
    <w:multiLevelType w:val="hybridMultilevel"/>
    <w:tmpl w:val="C4125E8A"/>
    <w:lvl w:ilvl="0" w:tplc="76A641E8">
      <w:start w:val="4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1703417"/>
    <w:multiLevelType w:val="hybridMultilevel"/>
    <w:tmpl w:val="1E2CC01A"/>
    <w:lvl w:ilvl="0" w:tplc="D4543978">
      <w:start w:val="4"/>
      <w:numFmt w:val="bullet"/>
      <w:lvlText w:val="□"/>
      <w:lvlJc w:val="left"/>
      <w:pPr>
        <w:ind w:left="643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F8"/>
    <w:rsid w:val="0000249C"/>
    <w:rsid w:val="00005323"/>
    <w:rsid w:val="00020444"/>
    <w:rsid w:val="000544EB"/>
    <w:rsid w:val="000E3F5B"/>
    <w:rsid w:val="00100C71"/>
    <w:rsid w:val="00107EA9"/>
    <w:rsid w:val="00133136"/>
    <w:rsid w:val="001424A2"/>
    <w:rsid w:val="00153521"/>
    <w:rsid w:val="00194635"/>
    <w:rsid w:val="001A02BE"/>
    <w:rsid w:val="001D1ACC"/>
    <w:rsid w:val="001D5818"/>
    <w:rsid w:val="001E7791"/>
    <w:rsid w:val="0020173B"/>
    <w:rsid w:val="002370B7"/>
    <w:rsid w:val="002652D3"/>
    <w:rsid w:val="002972A1"/>
    <w:rsid w:val="002D3E6D"/>
    <w:rsid w:val="00333561"/>
    <w:rsid w:val="003772FB"/>
    <w:rsid w:val="003B4652"/>
    <w:rsid w:val="003C092E"/>
    <w:rsid w:val="00420A83"/>
    <w:rsid w:val="00444E93"/>
    <w:rsid w:val="00445166"/>
    <w:rsid w:val="00445357"/>
    <w:rsid w:val="004A2A9C"/>
    <w:rsid w:val="004C2C23"/>
    <w:rsid w:val="005911A5"/>
    <w:rsid w:val="005D0B8E"/>
    <w:rsid w:val="005D6F3D"/>
    <w:rsid w:val="005E1CEB"/>
    <w:rsid w:val="006144DE"/>
    <w:rsid w:val="0062124D"/>
    <w:rsid w:val="006222B2"/>
    <w:rsid w:val="00656597"/>
    <w:rsid w:val="00663452"/>
    <w:rsid w:val="00680371"/>
    <w:rsid w:val="006A0EFC"/>
    <w:rsid w:val="006A181C"/>
    <w:rsid w:val="006D2342"/>
    <w:rsid w:val="00725F3B"/>
    <w:rsid w:val="00746D6F"/>
    <w:rsid w:val="00765F61"/>
    <w:rsid w:val="00792686"/>
    <w:rsid w:val="007E0C09"/>
    <w:rsid w:val="007E2166"/>
    <w:rsid w:val="007F70C8"/>
    <w:rsid w:val="008073D3"/>
    <w:rsid w:val="00827C41"/>
    <w:rsid w:val="008747A6"/>
    <w:rsid w:val="00917D7E"/>
    <w:rsid w:val="009259E7"/>
    <w:rsid w:val="00941FE0"/>
    <w:rsid w:val="00950C8C"/>
    <w:rsid w:val="00953373"/>
    <w:rsid w:val="009D1BC2"/>
    <w:rsid w:val="00AB2053"/>
    <w:rsid w:val="00AE24E7"/>
    <w:rsid w:val="00B043DB"/>
    <w:rsid w:val="00B12603"/>
    <w:rsid w:val="00B23E35"/>
    <w:rsid w:val="00B30A66"/>
    <w:rsid w:val="00B4293D"/>
    <w:rsid w:val="00B55D52"/>
    <w:rsid w:val="00B84118"/>
    <w:rsid w:val="00BC59CE"/>
    <w:rsid w:val="00BD7BF8"/>
    <w:rsid w:val="00C101C2"/>
    <w:rsid w:val="00C618C7"/>
    <w:rsid w:val="00C90D4B"/>
    <w:rsid w:val="00CB5367"/>
    <w:rsid w:val="00CB7487"/>
    <w:rsid w:val="00D136B8"/>
    <w:rsid w:val="00D2368D"/>
    <w:rsid w:val="00D26044"/>
    <w:rsid w:val="00D47DCF"/>
    <w:rsid w:val="00D61CBE"/>
    <w:rsid w:val="00D632AC"/>
    <w:rsid w:val="00DA0403"/>
    <w:rsid w:val="00DC6E20"/>
    <w:rsid w:val="00DD386D"/>
    <w:rsid w:val="00DF12CF"/>
    <w:rsid w:val="00DF7B52"/>
    <w:rsid w:val="00E83395"/>
    <w:rsid w:val="00E86114"/>
    <w:rsid w:val="00E905EF"/>
    <w:rsid w:val="00EE65DB"/>
    <w:rsid w:val="00EF6D34"/>
    <w:rsid w:val="00F0550B"/>
    <w:rsid w:val="00F40CEC"/>
    <w:rsid w:val="00F51CE9"/>
    <w:rsid w:val="00F7712B"/>
    <w:rsid w:val="00F8417A"/>
    <w:rsid w:val="00F90B4B"/>
    <w:rsid w:val="00FA4B04"/>
    <w:rsid w:val="00FB1173"/>
    <w:rsid w:val="00FB2440"/>
    <w:rsid w:val="00FE2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657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F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BF8"/>
    <w:pPr>
      <w:ind w:leftChars="200" w:left="480"/>
    </w:pPr>
  </w:style>
  <w:style w:type="character" w:styleId="a4">
    <w:name w:val="Hyperlink"/>
    <w:rsid w:val="00BD7BF8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BD7BF8"/>
    <w:pPr>
      <w:autoSpaceDE w:val="0"/>
      <w:autoSpaceDN w:val="0"/>
      <w:spacing w:before="14"/>
    </w:pPr>
    <w:rPr>
      <w:rFonts w:ascii="Arial" w:eastAsia="Arial" w:hAnsi="Arial" w:cs="Arial"/>
      <w:kern w:val="0"/>
      <w:sz w:val="28"/>
      <w:szCs w:val="28"/>
      <w:lang w:val="zh-TW" w:bidi="zh-TW"/>
    </w:rPr>
  </w:style>
  <w:style w:type="character" w:customStyle="1" w:styleId="a6">
    <w:name w:val="本文 字元"/>
    <w:basedOn w:val="a0"/>
    <w:link w:val="a5"/>
    <w:uiPriority w:val="1"/>
    <w:rsid w:val="00BD7BF8"/>
    <w:rPr>
      <w:rFonts w:ascii="Arial" w:eastAsia="Arial" w:hAnsi="Arial" w:cs="Arial"/>
      <w:kern w:val="0"/>
      <w:sz w:val="28"/>
      <w:szCs w:val="28"/>
      <w:lang w:val="zh-TW" w:bidi="zh-TW"/>
    </w:rPr>
  </w:style>
  <w:style w:type="paragraph" w:customStyle="1" w:styleId="Default">
    <w:name w:val="Default"/>
    <w:rsid w:val="00BD7BF8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BD7BF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D7BF8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paragraph" w:styleId="a7">
    <w:name w:val="header"/>
    <w:basedOn w:val="a"/>
    <w:link w:val="a8"/>
    <w:uiPriority w:val="99"/>
    <w:unhideWhenUsed/>
    <w:rsid w:val="00953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53373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53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53373"/>
    <w:rPr>
      <w:rFonts w:ascii="Calibri" w:eastAsia="新細明體" w:hAnsi="Calibri" w:cs="Times New Roman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C101C2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861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F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BF8"/>
    <w:pPr>
      <w:ind w:leftChars="200" w:left="480"/>
    </w:pPr>
  </w:style>
  <w:style w:type="character" w:styleId="a4">
    <w:name w:val="Hyperlink"/>
    <w:rsid w:val="00BD7BF8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BD7BF8"/>
    <w:pPr>
      <w:autoSpaceDE w:val="0"/>
      <w:autoSpaceDN w:val="0"/>
      <w:spacing w:before="14"/>
    </w:pPr>
    <w:rPr>
      <w:rFonts w:ascii="Arial" w:eastAsia="Arial" w:hAnsi="Arial" w:cs="Arial"/>
      <w:kern w:val="0"/>
      <w:sz w:val="28"/>
      <w:szCs w:val="28"/>
      <w:lang w:val="zh-TW" w:bidi="zh-TW"/>
    </w:rPr>
  </w:style>
  <w:style w:type="character" w:customStyle="1" w:styleId="a6">
    <w:name w:val="本文 字元"/>
    <w:basedOn w:val="a0"/>
    <w:link w:val="a5"/>
    <w:uiPriority w:val="1"/>
    <w:rsid w:val="00BD7BF8"/>
    <w:rPr>
      <w:rFonts w:ascii="Arial" w:eastAsia="Arial" w:hAnsi="Arial" w:cs="Arial"/>
      <w:kern w:val="0"/>
      <w:sz w:val="28"/>
      <w:szCs w:val="28"/>
      <w:lang w:val="zh-TW" w:bidi="zh-TW"/>
    </w:rPr>
  </w:style>
  <w:style w:type="paragraph" w:customStyle="1" w:styleId="Default">
    <w:name w:val="Default"/>
    <w:rsid w:val="00BD7BF8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BD7BF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D7BF8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paragraph" w:styleId="a7">
    <w:name w:val="header"/>
    <w:basedOn w:val="a"/>
    <w:link w:val="a8"/>
    <w:uiPriority w:val="99"/>
    <w:unhideWhenUsed/>
    <w:rsid w:val="00953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53373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53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53373"/>
    <w:rPr>
      <w:rFonts w:ascii="Calibri" w:eastAsia="新細明體" w:hAnsi="Calibri" w:cs="Times New Roman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C101C2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861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eurl.cc/M70ap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eurl.cc/M70ap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cmcommittee@mail2000.com.t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\\192.168.8.100\&#37291;&#23416;&#26371;\A\115&#24180;&#26371;\&#23448;&#32178;-&#24180;&#26371;2026\&#23448;&#32178;-&#24180;&#26371;2026\&#30408;&#31131;\seccm2014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weccm.org.tw/Awar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7</cp:revision>
  <cp:lastPrinted>2020-04-24T04:04:00Z</cp:lastPrinted>
  <dcterms:created xsi:type="dcterms:W3CDTF">2026-03-20T09:42:00Z</dcterms:created>
  <dcterms:modified xsi:type="dcterms:W3CDTF">2026-05-11T05:05:00Z</dcterms:modified>
</cp:coreProperties>
</file>